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5"/>
        <w:gridCol w:w="7544"/>
        <w:gridCol w:w="8534"/>
        <w:gridCol w:w="7137"/>
      </w:tblGrid>
      <w:tr w:rsidR="00966D9A" w14:paraId="28D0BF00" w14:textId="77777777">
        <w:trPr>
          <w:trHeight w:val="11321"/>
        </w:trPr>
        <w:tc>
          <w:tcPr>
            <w:tcW w:w="1344" w:type="pct"/>
          </w:tcPr>
          <w:p w14:paraId="2E99D57D" w14:textId="101D1695" w:rsidR="008C6520" w:rsidRDefault="008C6520">
            <w:pPr>
              <w:tabs>
                <w:tab w:val="right" w:pos="7938"/>
              </w:tabs>
              <w:ind w:right="472"/>
              <w:jc w:val="both"/>
            </w:pPr>
          </w:p>
          <w:p w14:paraId="31C6D251" w14:textId="337F3369" w:rsidR="00655341" w:rsidRDefault="00655341">
            <w:pPr>
              <w:tabs>
                <w:tab w:val="right" w:pos="7938"/>
              </w:tabs>
              <w:ind w:right="472"/>
              <w:jc w:val="both"/>
            </w:pPr>
          </w:p>
          <w:p w14:paraId="3C606341" w14:textId="55A0ACE5" w:rsidR="00655341" w:rsidRPr="00CE3D6D" w:rsidRDefault="00655341" w:rsidP="00655341">
            <w:pPr>
              <w:pStyle w:val="Titolo"/>
              <w:tabs>
                <w:tab w:val="right" w:pos="7938"/>
              </w:tabs>
              <w:rPr>
                <w:rFonts w:ascii="Arial Black" w:hAnsi="Arial Black" w:cs="Arial"/>
                <w:color w:val="339966"/>
                <w:sz w:val="48"/>
                <w:szCs w:val="48"/>
              </w:rPr>
            </w:pPr>
            <w:r w:rsidRPr="00CE3D6D">
              <w:rPr>
                <w:rFonts w:ascii="Arial Black" w:hAnsi="Arial Black" w:cs="Arial"/>
                <w:color w:val="339966"/>
                <w:sz w:val="48"/>
                <w:szCs w:val="48"/>
              </w:rPr>
              <w:t>ORARI DELLE CONCHE E RACCOMANDAZIONI</w:t>
            </w:r>
          </w:p>
          <w:p w14:paraId="660092A6" w14:textId="46F2AD88" w:rsidR="00655341" w:rsidRPr="00CE3D6D" w:rsidRDefault="00655341" w:rsidP="00655341">
            <w:pPr>
              <w:pStyle w:val="Titolo"/>
              <w:tabs>
                <w:tab w:val="right" w:pos="7938"/>
              </w:tabs>
              <w:rPr>
                <w:rFonts w:ascii="Arial Black" w:hAnsi="Arial Black" w:cs="Arial"/>
                <w:color w:val="339966"/>
                <w:sz w:val="48"/>
                <w:szCs w:val="48"/>
              </w:rPr>
            </w:pPr>
            <w:r w:rsidRPr="00CE3D6D">
              <w:rPr>
                <w:rFonts w:ascii="Arial Black" w:hAnsi="Arial Black" w:cs="Arial"/>
                <w:color w:val="339966"/>
                <w:sz w:val="48"/>
                <w:szCs w:val="48"/>
              </w:rPr>
              <w:t>ANNO 2018</w:t>
            </w:r>
          </w:p>
          <w:p w14:paraId="7ADD39C7" w14:textId="77777777" w:rsidR="00D4261C" w:rsidRDefault="00D4261C">
            <w:pPr>
              <w:pStyle w:val="Titolo"/>
              <w:tabs>
                <w:tab w:val="right" w:pos="7938"/>
              </w:tabs>
              <w:ind w:right="472"/>
              <w:jc w:val="left"/>
              <w:rPr>
                <w:sz w:val="22"/>
              </w:rPr>
            </w:pPr>
            <w:bookmarkStart w:id="0" w:name="_GoBack"/>
            <w:bookmarkEnd w:id="0"/>
          </w:p>
          <w:tbl>
            <w:tblPr>
              <w:tblW w:w="7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89"/>
              <w:gridCol w:w="1621"/>
              <w:gridCol w:w="1404"/>
              <w:gridCol w:w="2027"/>
            </w:tblGrid>
            <w:tr w:rsidR="00966D9A" w14:paraId="4A9658BA" w14:textId="77777777">
              <w:trPr>
                <w:trHeight w:val="569"/>
              </w:trPr>
              <w:tc>
                <w:tcPr>
                  <w:tcW w:w="7741" w:type="dxa"/>
                  <w:gridSpan w:val="4"/>
                </w:tcPr>
                <w:p w14:paraId="7B83FBC9" w14:textId="77777777" w:rsidR="00D73B09" w:rsidRPr="00D54F13" w:rsidRDefault="00966D9A">
                  <w:pPr>
                    <w:pStyle w:val="Titolo1"/>
                    <w:tabs>
                      <w:tab w:val="right" w:pos="7938"/>
                    </w:tabs>
                    <w:ind w:right="472"/>
                    <w:rPr>
                      <w:rFonts w:ascii="Arial Black" w:hAnsi="Arial Black"/>
                      <w:color w:val="0000FF"/>
                      <w:szCs w:val="24"/>
                    </w:rPr>
                  </w:pPr>
                  <w:r w:rsidRPr="00D54F13">
                    <w:rPr>
                      <w:rFonts w:ascii="Arial Black" w:hAnsi="Arial Black"/>
                      <w:color w:val="0000FF"/>
                      <w:szCs w:val="24"/>
                    </w:rPr>
                    <w:t>ORARIO DI APERTURA DELLE</w:t>
                  </w:r>
                  <w:r w:rsidR="00D016FB" w:rsidRPr="00D54F13">
                    <w:rPr>
                      <w:rFonts w:ascii="Arial Black" w:hAnsi="Arial Black"/>
                      <w:color w:val="0000FF"/>
                      <w:szCs w:val="24"/>
                    </w:rPr>
                    <w:t xml:space="preserve"> </w:t>
                  </w:r>
                  <w:r w:rsidRPr="00D54F13">
                    <w:rPr>
                      <w:rFonts w:ascii="Arial Black" w:hAnsi="Arial Black"/>
                      <w:color w:val="0000FF"/>
                      <w:szCs w:val="24"/>
                    </w:rPr>
                    <w:t>CONCHE</w:t>
                  </w:r>
                  <w:r w:rsidR="00674D32" w:rsidRPr="00D54F13">
                    <w:rPr>
                      <w:rFonts w:ascii="Arial Black" w:hAnsi="Arial Black"/>
                      <w:color w:val="0000FF"/>
                      <w:szCs w:val="24"/>
                    </w:rPr>
                    <w:t xml:space="preserve"> </w:t>
                  </w:r>
                </w:p>
                <w:p w14:paraId="277F2E7A" w14:textId="2C3EAD1D" w:rsidR="00966D9A" w:rsidRPr="00D54F13" w:rsidRDefault="00674D32">
                  <w:pPr>
                    <w:pStyle w:val="Titolo1"/>
                    <w:tabs>
                      <w:tab w:val="right" w:pos="7938"/>
                    </w:tabs>
                    <w:ind w:right="472"/>
                    <w:rPr>
                      <w:rFonts w:ascii="Arial Black" w:hAnsi="Arial Black"/>
                      <w:color w:val="0000FF"/>
                      <w:szCs w:val="24"/>
                    </w:rPr>
                  </w:pPr>
                  <w:r w:rsidRPr="00D54F13">
                    <w:rPr>
                      <w:rFonts w:ascii="Arial Black" w:hAnsi="Arial Black"/>
                      <w:color w:val="0000FF"/>
                      <w:szCs w:val="24"/>
                    </w:rPr>
                    <w:t xml:space="preserve">di Pontelagoscuro e </w:t>
                  </w:r>
                  <w:proofErr w:type="spellStart"/>
                  <w:r w:rsidRPr="00D54F13">
                    <w:rPr>
                      <w:rFonts w:ascii="Arial Black" w:hAnsi="Arial Black"/>
                      <w:color w:val="0000FF"/>
                      <w:szCs w:val="24"/>
                    </w:rPr>
                    <w:t>Valpagliaro</w:t>
                  </w:r>
                  <w:proofErr w:type="spellEnd"/>
                </w:p>
                <w:p w14:paraId="0F655B75" w14:textId="77777777" w:rsidR="00966D9A" w:rsidRPr="00D54F13" w:rsidRDefault="00966D9A">
                  <w:pPr>
                    <w:tabs>
                      <w:tab w:val="right" w:pos="7938"/>
                    </w:tabs>
                    <w:ind w:right="472"/>
                    <w:jc w:val="center"/>
                    <w:rPr>
                      <w:rFonts w:ascii="Arial Black" w:hAnsi="Arial Black"/>
                    </w:rPr>
                  </w:pPr>
                  <w:r w:rsidRPr="00D54F13">
                    <w:rPr>
                      <w:rFonts w:ascii="Arial Black" w:hAnsi="Arial Black"/>
                    </w:rPr>
                    <w:t xml:space="preserve">(dal </w:t>
                  </w:r>
                  <w:proofErr w:type="gramStart"/>
                  <w:r w:rsidRPr="00D54F13">
                    <w:rPr>
                      <w:rFonts w:ascii="Arial Black" w:hAnsi="Arial Black"/>
                    </w:rPr>
                    <w:t>1</w:t>
                  </w:r>
                  <w:r w:rsidR="006F68F7" w:rsidRPr="00D54F13">
                    <w:rPr>
                      <w:rFonts w:ascii="Arial Black" w:hAnsi="Arial Black"/>
                    </w:rPr>
                    <w:t xml:space="preserve"> </w:t>
                  </w:r>
                  <w:r w:rsidR="00591824" w:rsidRPr="00D54F13">
                    <w:rPr>
                      <w:rFonts w:ascii="Arial Black" w:hAnsi="Arial Black"/>
                    </w:rPr>
                    <w:t>aprile</w:t>
                  </w:r>
                  <w:proofErr w:type="gramEnd"/>
                  <w:r w:rsidR="00D3700A" w:rsidRPr="00D54F13">
                    <w:rPr>
                      <w:rFonts w:ascii="Arial Black" w:hAnsi="Arial Black"/>
                    </w:rPr>
                    <w:t xml:space="preserve"> </w:t>
                  </w:r>
                  <w:r w:rsidRPr="00D54F13">
                    <w:rPr>
                      <w:rFonts w:ascii="Arial Black" w:hAnsi="Arial Black"/>
                    </w:rPr>
                    <w:t xml:space="preserve">a </w:t>
                  </w:r>
                  <w:r w:rsidR="00D73B09" w:rsidRPr="00D54F13">
                    <w:rPr>
                      <w:rFonts w:ascii="Arial Black" w:hAnsi="Arial Black"/>
                    </w:rPr>
                    <w:t>31</w:t>
                  </w:r>
                  <w:r w:rsidRPr="00D54F13">
                    <w:rPr>
                      <w:rFonts w:ascii="Arial Black" w:hAnsi="Arial Black"/>
                    </w:rPr>
                    <w:t xml:space="preserve"> </w:t>
                  </w:r>
                  <w:r w:rsidR="00D73B09" w:rsidRPr="00D54F13">
                    <w:rPr>
                      <w:rFonts w:ascii="Arial Black" w:hAnsi="Arial Black"/>
                    </w:rPr>
                    <w:t>dicembre</w:t>
                  </w:r>
                  <w:r w:rsidRPr="00D54F13">
                    <w:rPr>
                      <w:rFonts w:ascii="Arial Black" w:hAnsi="Arial Black"/>
                    </w:rPr>
                    <w:t>)</w:t>
                  </w:r>
                </w:p>
                <w:p w14:paraId="5526BFBB" w14:textId="4EE0568E" w:rsidR="00D54F13" w:rsidRPr="00D54F13" w:rsidRDefault="00D54F13">
                  <w:pPr>
                    <w:tabs>
                      <w:tab w:val="right" w:pos="7938"/>
                    </w:tabs>
                    <w:ind w:right="472"/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</w:tc>
            </w:tr>
            <w:tr w:rsidR="005F761A" w14:paraId="491FC1E5" w14:textId="77777777" w:rsidTr="00D3609C">
              <w:trPr>
                <w:trHeight w:hRule="exact" w:val="401"/>
              </w:trPr>
              <w:tc>
                <w:tcPr>
                  <w:tcW w:w="2689" w:type="dxa"/>
                </w:tcPr>
                <w:p w14:paraId="04D6B1B7" w14:textId="77777777" w:rsidR="00966D9A" w:rsidRDefault="00966D9A">
                  <w:pPr>
                    <w:tabs>
                      <w:tab w:val="right" w:pos="7938"/>
                    </w:tabs>
                    <w:ind w:right="472"/>
                    <w:jc w:val="both"/>
                  </w:pPr>
                </w:p>
              </w:tc>
              <w:tc>
                <w:tcPr>
                  <w:tcW w:w="1621" w:type="dxa"/>
                </w:tcPr>
                <w:p w14:paraId="3B6C5A4D" w14:textId="77777777" w:rsidR="00966D9A" w:rsidRPr="00591824" w:rsidRDefault="00966D9A">
                  <w:pPr>
                    <w:tabs>
                      <w:tab w:val="right" w:pos="7938"/>
                    </w:tabs>
                    <w:ind w:right="472"/>
                    <w:jc w:val="center"/>
                    <w:rPr>
                      <w:rFonts w:ascii="Arial" w:hAnsi="Arial" w:cs="Arial"/>
                    </w:rPr>
                  </w:pPr>
                  <w:r w:rsidRPr="00591824">
                    <w:rPr>
                      <w:rFonts w:ascii="Arial" w:hAnsi="Arial" w:cs="Arial"/>
                    </w:rPr>
                    <w:t>dalle ore</w:t>
                  </w:r>
                </w:p>
              </w:tc>
              <w:tc>
                <w:tcPr>
                  <w:tcW w:w="1404" w:type="dxa"/>
                </w:tcPr>
                <w:p w14:paraId="46D104E1" w14:textId="12C9A5A8" w:rsidR="00966D9A" w:rsidRPr="00591824" w:rsidRDefault="002E6056">
                  <w:pPr>
                    <w:tabs>
                      <w:tab w:val="right" w:pos="7938"/>
                    </w:tabs>
                    <w:ind w:right="47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="00966D9A" w:rsidRPr="00591824">
                    <w:rPr>
                      <w:rFonts w:ascii="Arial" w:hAnsi="Arial" w:cs="Arial"/>
                    </w:rPr>
                    <w:t>lle ore</w:t>
                  </w:r>
                </w:p>
              </w:tc>
              <w:tc>
                <w:tcPr>
                  <w:tcW w:w="2027" w:type="dxa"/>
                </w:tcPr>
                <w:p w14:paraId="5BB4FB76" w14:textId="5ED499B2" w:rsidR="00966D9A" w:rsidRPr="00591824" w:rsidRDefault="00074DE3">
                  <w:pPr>
                    <w:tabs>
                      <w:tab w:val="right" w:pos="7938"/>
                    </w:tabs>
                    <w:ind w:right="47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="00966D9A" w:rsidRPr="00591824">
                    <w:rPr>
                      <w:rFonts w:ascii="Arial" w:hAnsi="Arial" w:cs="Arial"/>
                    </w:rPr>
                    <w:t>renotazione</w:t>
                  </w:r>
                </w:p>
              </w:tc>
            </w:tr>
            <w:tr w:rsidR="005F761A" w14:paraId="7D970DA7" w14:textId="77777777" w:rsidTr="00D3609C">
              <w:trPr>
                <w:trHeight w:hRule="exact" w:val="854"/>
              </w:trPr>
              <w:tc>
                <w:tcPr>
                  <w:tcW w:w="2689" w:type="dxa"/>
                </w:tcPr>
                <w:p w14:paraId="241BE630" w14:textId="124C48D0" w:rsidR="00966D9A" w:rsidRPr="007C3A41" w:rsidRDefault="00966D9A">
                  <w:pPr>
                    <w:tabs>
                      <w:tab w:val="right" w:pos="7938"/>
                    </w:tabs>
                    <w:ind w:right="472"/>
                    <w:jc w:val="both"/>
                    <w:rPr>
                      <w:rFonts w:ascii="Arial" w:hAnsi="Arial" w:cs="Arial"/>
                    </w:rPr>
                  </w:pPr>
                  <w:r w:rsidRPr="007C3A41">
                    <w:rPr>
                      <w:rFonts w:ascii="Arial" w:hAnsi="Arial" w:cs="Arial"/>
                    </w:rPr>
                    <w:t>SABATO</w:t>
                  </w:r>
                  <w:r w:rsidR="005F761A">
                    <w:rPr>
                      <w:rFonts w:ascii="Arial" w:hAnsi="Arial" w:cs="Arial"/>
                    </w:rPr>
                    <w:t xml:space="preserve"> </w:t>
                  </w:r>
                  <w:r w:rsidRPr="007C3A41">
                    <w:rPr>
                      <w:rFonts w:ascii="Arial" w:hAnsi="Arial" w:cs="Arial"/>
                    </w:rPr>
                    <w:t>DOMENICA</w:t>
                  </w:r>
                </w:p>
                <w:p w14:paraId="3FC5BBE9" w14:textId="5DCDC4C5" w:rsidR="00391A59" w:rsidRDefault="00391A59">
                  <w:pPr>
                    <w:tabs>
                      <w:tab w:val="right" w:pos="7938"/>
                    </w:tabs>
                    <w:ind w:right="472"/>
                    <w:jc w:val="both"/>
                  </w:pPr>
                  <w:r w:rsidRPr="007C3A41">
                    <w:rPr>
                      <w:rFonts w:ascii="Arial" w:hAnsi="Arial" w:cs="Arial"/>
                    </w:rPr>
                    <w:t>E FESTIVI</w:t>
                  </w:r>
                </w:p>
              </w:tc>
              <w:tc>
                <w:tcPr>
                  <w:tcW w:w="1621" w:type="dxa"/>
                </w:tcPr>
                <w:p w14:paraId="1FC6B2A9" w14:textId="74A50EF0" w:rsidR="00966D9A" w:rsidRPr="00591824" w:rsidRDefault="00471A6C">
                  <w:pPr>
                    <w:tabs>
                      <w:tab w:val="right" w:pos="7938"/>
                    </w:tabs>
                    <w:ind w:right="47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  <w:r w:rsidR="00966D9A" w:rsidRPr="00591824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00</w:t>
                  </w:r>
                </w:p>
                <w:p w14:paraId="24C0CF25" w14:textId="5506F8EF" w:rsidR="00966D9A" w:rsidRPr="00591824" w:rsidRDefault="00966D9A">
                  <w:pPr>
                    <w:tabs>
                      <w:tab w:val="right" w:pos="7938"/>
                    </w:tabs>
                    <w:ind w:right="472"/>
                    <w:jc w:val="center"/>
                    <w:rPr>
                      <w:rFonts w:ascii="Arial" w:hAnsi="Arial" w:cs="Arial"/>
                    </w:rPr>
                  </w:pPr>
                  <w:r w:rsidRPr="00591824">
                    <w:rPr>
                      <w:rFonts w:ascii="Arial" w:hAnsi="Arial" w:cs="Arial"/>
                    </w:rPr>
                    <w:t>14.</w:t>
                  </w:r>
                  <w:r w:rsidR="008A38F0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404" w:type="dxa"/>
                </w:tcPr>
                <w:p w14:paraId="13D77870" w14:textId="77777777" w:rsidR="00966D9A" w:rsidRPr="00591824" w:rsidRDefault="00966D9A">
                  <w:pPr>
                    <w:tabs>
                      <w:tab w:val="right" w:pos="7938"/>
                    </w:tabs>
                    <w:ind w:right="472"/>
                    <w:jc w:val="center"/>
                    <w:rPr>
                      <w:rFonts w:ascii="Arial" w:hAnsi="Arial" w:cs="Arial"/>
                    </w:rPr>
                  </w:pPr>
                  <w:r w:rsidRPr="00591824">
                    <w:rPr>
                      <w:rFonts w:ascii="Arial" w:hAnsi="Arial" w:cs="Arial"/>
                    </w:rPr>
                    <w:t>12.00</w:t>
                  </w:r>
                </w:p>
                <w:p w14:paraId="4C342ACB" w14:textId="77777777" w:rsidR="00966D9A" w:rsidRPr="00591824" w:rsidRDefault="00966D9A">
                  <w:pPr>
                    <w:tabs>
                      <w:tab w:val="right" w:pos="7938"/>
                    </w:tabs>
                    <w:ind w:right="472"/>
                    <w:jc w:val="center"/>
                    <w:rPr>
                      <w:rFonts w:ascii="Arial" w:hAnsi="Arial" w:cs="Arial"/>
                    </w:rPr>
                  </w:pPr>
                  <w:r w:rsidRPr="00591824">
                    <w:rPr>
                      <w:rFonts w:ascii="Arial" w:hAnsi="Arial" w:cs="Arial"/>
                    </w:rPr>
                    <w:t>19.00</w:t>
                  </w:r>
                </w:p>
              </w:tc>
              <w:tc>
                <w:tcPr>
                  <w:tcW w:w="2027" w:type="dxa"/>
                </w:tcPr>
                <w:p w14:paraId="085A79E1" w14:textId="77777777" w:rsidR="00966D9A" w:rsidRPr="00591824" w:rsidRDefault="00966D9A">
                  <w:pPr>
                    <w:tabs>
                      <w:tab w:val="right" w:pos="7938"/>
                    </w:tabs>
                    <w:ind w:right="472"/>
                    <w:jc w:val="center"/>
                    <w:rPr>
                      <w:rFonts w:ascii="Arial" w:hAnsi="Arial" w:cs="Arial"/>
                    </w:rPr>
                  </w:pPr>
                  <w:r w:rsidRPr="00591824">
                    <w:rPr>
                      <w:rFonts w:ascii="Arial" w:hAnsi="Arial" w:cs="Arial"/>
                    </w:rPr>
                    <w:t>SI</w:t>
                  </w:r>
                </w:p>
                <w:p w14:paraId="12024ED5" w14:textId="77777777" w:rsidR="00966D9A" w:rsidRPr="00591824" w:rsidRDefault="00966D9A">
                  <w:pPr>
                    <w:tabs>
                      <w:tab w:val="right" w:pos="7938"/>
                    </w:tabs>
                    <w:ind w:right="472"/>
                    <w:jc w:val="center"/>
                    <w:rPr>
                      <w:rFonts w:ascii="Arial" w:hAnsi="Arial" w:cs="Arial"/>
                    </w:rPr>
                  </w:pPr>
                  <w:r w:rsidRPr="00591824">
                    <w:rPr>
                      <w:rFonts w:ascii="Arial" w:hAnsi="Arial" w:cs="Arial"/>
                    </w:rPr>
                    <w:t>SI</w:t>
                  </w:r>
                </w:p>
              </w:tc>
            </w:tr>
            <w:tr w:rsidR="005F761A" w14:paraId="3FFD34BF" w14:textId="77777777" w:rsidTr="00D3609C">
              <w:trPr>
                <w:trHeight w:hRule="exact" w:val="369"/>
              </w:trPr>
              <w:tc>
                <w:tcPr>
                  <w:tcW w:w="2689" w:type="dxa"/>
                </w:tcPr>
                <w:p w14:paraId="510C247C" w14:textId="704B5E10" w:rsidR="00024AE2" w:rsidRPr="007C3A41" w:rsidRDefault="00024AE2">
                  <w:pPr>
                    <w:tabs>
                      <w:tab w:val="right" w:pos="7938"/>
                    </w:tabs>
                    <w:ind w:right="472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GIORNI FERIALI</w:t>
                  </w:r>
                </w:p>
              </w:tc>
              <w:tc>
                <w:tcPr>
                  <w:tcW w:w="1621" w:type="dxa"/>
                </w:tcPr>
                <w:p w14:paraId="59E09B89" w14:textId="77777777" w:rsidR="00024AE2" w:rsidRDefault="00024AE2">
                  <w:pPr>
                    <w:tabs>
                      <w:tab w:val="right" w:pos="7938"/>
                    </w:tabs>
                    <w:ind w:right="47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4" w:type="dxa"/>
                </w:tcPr>
                <w:p w14:paraId="18BBC597" w14:textId="77777777" w:rsidR="00024AE2" w:rsidRPr="00591824" w:rsidRDefault="00024AE2">
                  <w:pPr>
                    <w:tabs>
                      <w:tab w:val="right" w:pos="7938"/>
                    </w:tabs>
                    <w:ind w:right="47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27" w:type="dxa"/>
                </w:tcPr>
                <w:p w14:paraId="7697FE21" w14:textId="6C8B9AAE" w:rsidR="00024AE2" w:rsidRPr="00591824" w:rsidRDefault="00FF068A">
                  <w:pPr>
                    <w:tabs>
                      <w:tab w:val="right" w:pos="7938"/>
                    </w:tabs>
                    <w:ind w:right="47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14:paraId="26F3BC6D" w14:textId="021E23ED" w:rsidR="00966D9A" w:rsidRDefault="00966D9A">
            <w:pPr>
              <w:pStyle w:val="Titolo"/>
              <w:tabs>
                <w:tab w:val="right" w:pos="7938"/>
              </w:tabs>
              <w:ind w:right="472"/>
              <w:jc w:val="left"/>
              <w:rPr>
                <w:sz w:val="22"/>
              </w:rPr>
            </w:pPr>
          </w:p>
          <w:p w14:paraId="52DC7D69" w14:textId="77777777" w:rsidR="00CB311A" w:rsidRDefault="00CB311A">
            <w:pPr>
              <w:pStyle w:val="Titolo"/>
              <w:tabs>
                <w:tab w:val="right" w:pos="7938"/>
              </w:tabs>
              <w:ind w:right="472"/>
              <w:jc w:val="left"/>
              <w:rPr>
                <w:sz w:val="22"/>
              </w:rPr>
            </w:pPr>
          </w:p>
          <w:p w14:paraId="00E73043" w14:textId="3ACEF0F4" w:rsidR="00966D9A" w:rsidRDefault="00966D9A">
            <w:pPr>
              <w:pStyle w:val="Titolo"/>
              <w:ind w:right="670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 xml:space="preserve">Le </w:t>
            </w:r>
            <w:r>
              <w:rPr>
                <w:rFonts w:ascii="Arial" w:hAnsi="Arial" w:cs="Arial"/>
                <w:i/>
                <w:iCs/>
                <w:color w:val="FF0000"/>
                <w:sz w:val="22"/>
              </w:rPr>
              <w:t>prenotazioni</w:t>
            </w:r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2"/>
              </w:rPr>
              <w:t xml:space="preserve">dei passaggi nelle conche </w:t>
            </w:r>
            <w:r w:rsidR="00D759F6">
              <w:rPr>
                <w:rFonts w:ascii="Arial" w:hAnsi="Arial" w:cs="Arial"/>
                <w:b w:val="0"/>
                <w:bCs/>
                <w:sz w:val="22"/>
              </w:rPr>
              <w:t xml:space="preserve">di navigazione </w:t>
            </w:r>
            <w:r>
              <w:rPr>
                <w:rFonts w:ascii="Arial" w:hAnsi="Arial" w:cs="Arial"/>
                <w:b w:val="0"/>
                <w:bCs/>
                <w:sz w:val="22"/>
              </w:rPr>
              <w:t>debbono essere effettuate mediante</w:t>
            </w:r>
            <w:r w:rsidR="004A44F8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="004609F2">
              <w:rPr>
                <w:rFonts w:ascii="Arial" w:hAnsi="Arial" w:cs="Arial"/>
                <w:b w:val="0"/>
                <w:bCs/>
                <w:sz w:val="22"/>
              </w:rPr>
              <w:t xml:space="preserve">richiesta </w:t>
            </w:r>
            <w:r w:rsidR="004A44F8">
              <w:rPr>
                <w:rFonts w:ascii="Arial" w:hAnsi="Arial" w:cs="Arial"/>
                <w:b w:val="0"/>
                <w:bCs/>
                <w:sz w:val="22"/>
              </w:rPr>
              <w:t xml:space="preserve">anche </w:t>
            </w:r>
            <w:r>
              <w:rPr>
                <w:rFonts w:ascii="Arial" w:hAnsi="Arial" w:cs="Arial"/>
                <w:b w:val="0"/>
                <w:bCs/>
                <w:sz w:val="22"/>
              </w:rPr>
              <w:t>telefonica, con anticipo di almeno 24 ore, al</w:t>
            </w:r>
            <w:r w:rsidR="00D759F6">
              <w:rPr>
                <w:rFonts w:ascii="Arial" w:hAnsi="Arial" w:cs="Arial"/>
                <w:b w:val="0"/>
                <w:bCs/>
                <w:sz w:val="22"/>
              </w:rPr>
              <w:t xml:space="preserve"> Servizio Area Reno Po di Volano</w:t>
            </w:r>
            <w:r>
              <w:rPr>
                <w:rFonts w:ascii="Arial" w:hAnsi="Arial" w:cs="Arial"/>
                <w:b w:val="0"/>
                <w:bCs/>
                <w:sz w:val="22"/>
              </w:rPr>
              <w:t xml:space="preserve"> – Settore Navigazione Interna – Ufficio di Ferrara [tel. 0532-21</w:t>
            </w:r>
            <w:r w:rsidR="0002434B">
              <w:rPr>
                <w:rFonts w:ascii="Arial" w:hAnsi="Arial" w:cs="Arial"/>
                <w:b w:val="0"/>
                <w:bCs/>
                <w:sz w:val="22"/>
              </w:rPr>
              <w:t>8865</w:t>
            </w:r>
            <w:r>
              <w:rPr>
                <w:rFonts w:ascii="Arial" w:hAnsi="Arial" w:cs="Arial"/>
                <w:b w:val="0"/>
                <w:bCs/>
                <w:sz w:val="22"/>
              </w:rPr>
              <w:t>-21</w:t>
            </w:r>
            <w:r w:rsidR="0002434B">
              <w:rPr>
                <w:rFonts w:ascii="Arial" w:hAnsi="Arial" w:cs="Arial"/>
                <w:b w:val="0"/>
                <w:bCs/>
                <w:sz w:val="22"/>
              </w:rPr>
              <w:t>8871</w:t>
            </w:r>
            <w:r>
              <w:rPr>
                <w:rFonts w:ascii="Arial" w:hAnsi="Arial" w:cs="Arial"/>
                <w:b w:val="0"/>
                <w:bCs/>
                <w:sz w:val="22"/>
              </w:rPr>
              <w:t xml:space="preserve">] comunicando le date e gli orari dei passaggi, il tipo e la sigla dei natanti, la località di provenienza e destinazione e, per i natanti commerciali, il carico trasportato. Il servizio di prenotazione è assicurato dalle ore </w:t>
            </w:r>
            <w:r w:rsidR="00874A4C">
              <w:rPr>
                <w:rFonts w:ascii="Arial" w:hAnsi="Arial" w:cs="Arial"/>
                <w:b w:val="0"/>
                <w:bCs/>
                <w:sz w:val="22"/>
              </w:rPr>
              <w:t>9</w:t>
            </w:r>
            <w:r>
              <w:rPr>
                <w:rFonts w:ascii="Arial" w:hAnsi="Arial" w:cs="Arial"/>
                <w:b w:val="0"/>
                <w:bCs/>
                <w:sz w:val="22"/>
              </w:rPr>
              <w:t>,00 alle ore 1</w:t>
            </w:r>
            <w:r w:rsidR="00223B8F">
              <w:rPr>
                <w:rFonts w:ascii="Arial" w:hAnsi="Arial" w:cs="Arial"/>
                <w:b w:val="0"/>
                <w:bCs/>
                <w:sz w:val="22"/>
              </w:rPr>
              <w:t>2</w:t>
            </w:r>
            <w:r>
              <w:rPr>
                <w:rFonts w:ascii="Arial" w:hAnsi="Arial" w:cs="Arial"/>
                <w:b w:val="0"/>
                <w:bCs/>
                <w:sz w:val="22"/>
              </w:rPr>
              <w:t>,00 di tutti i giorni feriali (escluso il sabato).</w:t>
            </w:r>
          </w:p>
          <w:p w14:paraId="40333203" w14:textId="6FC40B7E" w:rsidR="00966D9A" w:rsidRDefault="00966D9A">
            <w:pPr>
              <w:pStyle w:val="Titolo"/>
              <w:tabs>
                <w:tab w:val="left" w:pos="7740"/>
              </w:tabs>
              <w:ind w:right="670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Nelle giornate di sabato e nei giorni festivi le prenotazioni possono essere effettuate direttamente presso le conche di navigazione.</w:t>
            </w:r>
          </w:p>
          <w:p w14:paraId="4EF9E59F" w14:textId="77777777" w:rsidR="00CB311A" w:rsidRDefault="00CB311A">
            <w:pPr>
              <w:pStyle w:val="Titolo"/>
              <w:tabs>
                <w:tab w:val="left" w:pos="7740"/>
              </w:tabs>
              <w:ind w:right="670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6A2D084F" w14:textId="63EAE08C" w:rsidR="00966D9A" w:rsidRDefault="00966D9A">
            <w:pPr>
              <w:tabs>
                <w:tab w:val="left" w:pos="7740"/>
              </w:tabs>
              <w:ind w:right="6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Esigenze di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</w:rPr>
              <w:t>passaggi fuori orario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dovranno essere manifestate al</w:t>
            </w:r>
            <w:r w:rsidR="00914B92">
              <w:rPr>
                <w:rFonts w:ascii="Arial" w:hAnsi="Arial" w:cs="Arial"/>
                <w:sz w:val="22"/>
              </w:rPr>
              <w:t xml:space="preserve"> Servizio Area Reno Po di Volano</w:t>
            </w:r>
            <w:r w:rsidR="00D759F6">
              <w:rPr>
                <w:rFonts w:ascii="Arial" w:hAnsi="Arial" w:cs="Arial"/>
                <w:sz w:val="22"/>
              </w:rPr>
              <w:t xml:space="preserve"> sede di Ferrara,</w:t>
            </w:r>
            <w:r>
              <w:rPr>
                <w:rFonts w:ascii="Arial" w:hAnsi="Arial" w:cs="Arial"/>
                <w:sz w:val="22"/>
              </w:rPr>
              <w:t xml:space="preserve"> mediante presentazione, con anticipo di almeno due giorni, di motivata richiesta; il loro accoglimento resta comunque subordinato alle insindacabili valutazioni del</w:t>
            </w:r>
            <w:r w:rsidR="0002434B">
              <w:rPr>
                <w:rFonts w:ascii="Arial" w:hAnsi="Arial" w:cs="Arial"/>
                <w:sz w:val="22"/>
              </w:rPr>
              <w:t xml:space="preserve"> Servizio </w:t>
            </w:r>
            <w:r>
              <w:rPr>
                <w:rFonts w:ascii="Arial" w:hAnsi="Arial" w:cs="Arial"/>
                <w:sz w:val="22"/>
              </w:rPr>
              <w:t>stess</w:t>
            </w:r>
            <w:r w:rsidR="0002434B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4B54841" w14:textId="77777777" w:rsidR="00CB311A" w:rsidRDefault="00CB311A">
            <w:pPr>
              <w:tabs>
                <w:tab w:val="left" w:pos="7740"/>
              </w:tabs>
              <w:ind w:right="670"/>
              <w:jc w:val="both"/>
              <w:rPr>
                <w:rFonts w:ascii="Arial" w:hAnsi="Arial" w:cs="Arial"/>
                <w:sz w:val="22"/>
              </w:rPr>
            </w:pPr>
          </w:p>
          <w:p w14:paraId="5CA4C040" w14:textId="2FFE88CC" w:rsidR="00966D9A" w:rsidRDefault="00966D9A">
            <w:pPr>
              <w:tabs>
                <w:tab w:val="left" w:pos="7740"/>
              </w:tabs>
              <w:ind w:right="670"/>
              <w:jc w:val="both"/>
            </w:pPr>
            <w:r>
              <w:rPr>
                <w:rFonts w:ascii="Arial" w:hAnsi="Arial" w:cs="Arial"/>
                <w:sz w:val="22"/>
              </w:rPr>
              <w:t xml:space="preserve">Durante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</w:rPr>
              <w:t>le piene del Po</w:t>
            </w:r>
            <w:r>
              <w:rPr>
                <w:rFonts w:ascii="Arial" w:hAnsi="Arial" w:cs="Arial"/>
                <w:sz w:val="22"/>
              </w:rPr>
              <w:t xml:space="preserve"> la conca di Pontelagoscuro è chiusa. Il transito è consentito solo con quote inferiori a m – 0,50 (m. 7,67 sul livello del mare) dell’idrometro locale.</w:t>
            </w:r>
          </w:p>
        </w:tc>
        <w:tc>
          <w:tcPr>
            <w:tcW w:w="1188" w:type="pct"/>
          </w:tcPr>
          <w:p w14:paraId="37703343" w14:textId="77777777" w:rsidR="00966D9A" w:rsidRDefault="00966D9A">
            <w:pPr>
              <w:ind w:left="194"/>
            </w:pPr>
          </w:p>
          <w:p w14:paraId="666B6D46" w14:textId="77777777" w:rsidR="00966D9A" w:rsidRPr="003324B7" w:rsidRDefault="00966D9A">
            <w:pPr>
              <w:jc w:val="center"/>
              <w:rPr>
                <w:rFonts w:ascii="Arial Black" w:hAnsi="Arial Black"/>
                <w:b/>
                <w:color w:val="0000FF"/>
                <w:sz w:val="22"/>
                <w:szCs w:val="22"/>
              </w:rPr>
            </w:pPr>
            <w:r w:rsidRPr="003324B7">
              <w:rPr>
                <w:rFonts w:ascii="Arial Black" w:hAnsi="Arial Black"/>
                <w:b/>
                <w:color w:val="0000FF"/>
                <w:sz w:val="22"/>
                <w:szCs w:val="22"/>
              </w:rPr>
              <w:t>COMPORTAMENTO DURANTE LA NAVIGAZIONE</w:t>
            </w:r>
          </w:p>
          <w:p w14:paraId="424C11C3" w14:textId="77777777" w:rsidR="00966D9A" w:rsidRPr="003324B7" w:rsidRDefault="00966D9A">
            <w:pPr>
              <w:jc w:val="center"/>
              <w:rPr>
                <w:rFonts w:ascii="Arial Black" w:hAnsi="Arial Black"/>
                <w:b/>
                <w:color w:val="0000FF"/>
                <w:sz w:val="22"/>
                <w:szCs w:val="22"/>
              </w:rPr>
            </w:pPr>
            <w:r w:rsidRPr="003324B7">
              <w:rPr>
                <w:rFonts w:ascii="Arial Black" w:hAnsi="Arial Black"/>
                <w:b/>
                <w:color w:val="0000FF"/>
                <w:sz w:val="22"/>
                <w:szCs w:val="22"/>
              </w:rPr>
              <w:t>ED I TRANSITI NELLE CONCHE DI NAVIGAZIONE</w:t>
            </w:r>
          </w:p>
          <w:p w14:paraId="7B523EED" w14:textId="77777777" w:rsidR="00966D9A" w:rsidRPr="003324B7" w:rsidRDefault="00966D9A">
            <w:pPr>
              <w:jc w:val="center"/>
              <w:rPr>
                <w:rFonts w:ascii="Arial Black" w:hAnsi="Arial Black"/>
                <w:b/>
                <w:color w:val="0000FF"/>
                <w:sz w:val="22"/>
                <w:szCs w:val="22"/>
              </w:rPr>
            </w:pPr>
            <w:r w:rsidRPr="003324B7">
              <w:rPr>
                <w:rFonts w:ascii="Arial Black" w:hAnsi="Arial Black"/>
                <w:b/>
                <w:color w:val="0000FF"/>
                <w:sz w:val="22"/>
                <w:szCs w:val="22"/>
              </w:rPr>
              <w:t>DELL’IDROVIA FERRARESE</w:t>
            </w:r>
          </w:p>
          <w:p w14:paraId="1D45092E" w14:textId="77777777" w:rsidR="00966D9A" w:rsidRPr="003324B7" w:rsidRDefault="00966D9A">
            <w:pPr>
              <w:jc w:val="center"/>
              <w:rPr>
                <w:color w:val="0070C0"/>
              </w:rPr>
            </w:pPr>
          </w:p>
          <w:p w14:paraId="7C7DDF95" w14:textId="77777777" w:rsidR="00966D9A" w:rsidRDefault="00966D9A">
            <w:pPr>
              <w:pStyle w:val="Corpotesto"/>
              <w:ind w:left="194" w:right="376"/>
            </w:pPr>
            <w:r>
              <w:t xml:space="preserve">Si rammenta che la navigazione lungo l’Idrovia ferrarese è tuttora a carattere sperimentale in conseguenza dei lavori di sistemazione definitiva </w:t>
            </w:r>
            <w:r w:rsidR="0002434B">
              <w:t xml:space="preserve">in corso </w:t>
            </w:r>
            <w:r>
              <w:t>ed in mancanza di una regolare e completa segnaletica e della necessaria disciplina del traffico.</w:t>
            </w:r>
          </w:p>
          <w:p w14:paraId="03F747FA" w14:textId="77777777" w:rsidR="00966D9A" w:rsidRDefault="00966D9A">
            <w:pPr>
              <w:ind w:left="194" w:right="37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Pertanto:</w:t>
            </w:r>
          </w:p>
          <w:p w14:paraId="4090E436" w14:textId="77777777" w:rsidR="00966D9A" w:rsidRDefault="00966D9A">
            <w:pPr>
              <w:numPr>
                <w:ilvl w:val="0"/>
                <w:numId w:val="1"/>
              </w:numPr>
              <w:ind w:left="376" w:right="376" w:hanging="1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</w:rPr>
              <w:t>navigazione commerciale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dovrà essere preventivamente autorizzata dal</w:t>
            </w:r>
            <w:r w:rsidR="00D759F6">
              <w:rPr>
                <w:rFonts w:ascii="Arial" w:hAnsi="Arial" w:cs="Arial"/>
                <w:sz w:val="22"/>
              </w:rPr>
              <w:t xml:space="preserve"> Servizio Area Reno Po di Volano </w:t>
            </w:r>
            <w:r>
              <w:rPr>
                <w:rFonts w:ascii="Arial" w:hAnsi="Arial" w:cs="Arial"/>
                <w:sz w:val="22"/>
              </w:rPr>
              <w:t>Settore Navigazione Interna – ufficio di Ferrara;</w:t>
            </w:r>
          </w:p>
          <w:p w14:paraId="118FD3C5" w14:textId="77777777" w:rsidR="00966D9A" w:rsidRDefault="00966D9A">
            <w:pPr>
              <w:numPr>
                <w:ilvl w:val="0"/>
                <w:numId w:val="1"/>
              </w:numPr>
              <w:ind w:left="376" w:right="376" w:hanging="18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>l’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</w:rPr>
              <w:t>uso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</w:rPr>
              <w:t>dell’Idrovia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presuppone l’assunzione di tutte le </w:t>
            </w:r>
            <w:r>
              <w:rPr>
                <w:rFonts w:ascii="Arial" w:hAnsi="Arial" w:cs="Arial"/>
                <w:i/>
                <w:sz w:val="22"/>
              </w:rPr>
              <w:t>responsabilità</w:t>
            </w:r>
            <w:r>
              <w:rPr>
                <w:rFonts w:ascii="Arial" w:hAnsi="Arial" w:cs="Arial"/>
                <w:sz w:val="22"/>
              </w:rPr>
              <w:t xml:space="preserve"> per eventuali danni subiti od arrecati a persone o cose nonché per quelli prodotti alle opere idrauliche e di navigazione esistenti lungo il canale;</w:t>
            </w:r>
          </w:p>
          <w:p w14:paraId="55BBF279" w14:textId="77777777" w:rsidR="00966D9A" w:rsidRDefault="00966D9A">
            <w:pPr>
              <w:numPr>
                <w:ilvl w:val="0"/>
                <w:numId w:val="1"/>
              </w:numPr>
              <w:ind w:left="376" w:right="376" w:hanging="18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</w:rPr>
              <w:t>velocità massima</w:t>
            </w:r>
            <w:r>
              <w:rPr>
                <w:rFonts w:ascii="Arial" w:hAnsi="Arial" w:cs="Arial"/>
                <w:sz w:val="22"/>
              </w:rPr>
              <w:t xml:space="preserve"> consentita è di 6 Km/h per i natanti commerciali e di 15 Km/h per i natanti da diporto;</w:t>
            </w:r>
          </w:p>
          <w:p w14:paraId="2651F7DB" w14:textId="77777777" w:rsidR="00966D9A" w:rsidRDefault="00966D9A">
            <w:pPr>
              <w:numPr>
                <w:ilvl w:val="0"/>
                <w:numId w:val="1"/>
              </w:numPr>
              <w:ind w:left="376" w:right="376" w:hanging="18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 navigazione deve avvenire al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</w:rPr>
              <w:t>centro del canale</w:t>
            </w:r>
            <w:r>
              <w:rPr>
                <w:rFonts w:ascii="Arial" w:hAnsi="Arial" w:cs="Arial"/>
                <w:sz w:val="22"/>
              </w:rPr>
              <w:t xml:space="preserve"> per evitare urti delle imbarcazioni contro le difese spondali sommerse;</w:t>
            </w:r>
          </w:p>
          <w:p w14:paraId="319E559D" w14:textId="77777777" w:rsidR="00966D9A" w:rsidRDefault="00966D9A">
            <w:pPr>
              <w:numPr>
                <w:ilvl w:val="0"/>
                <w:numId w:val="1"/>
              </w:numPr>
              <w:ind w:left="376" w:right="376" w:hanging="1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l’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</w:rPr>
              <w:t>attracco</w:t>
            </w:r>
            <w:r>
              <w:rPr>
                <w:rFonts w:ascii="Arial" w:hAnsi="Arial" w:cs="Arial"/>
                <w:sz w:val="22"/>
              </w:rPr>
              <w:t xml:space="preserve"> delle imbarcazioni potrà avvenire esclusivamente alle strutture appositamente predisposte;</w:t>
            </w:r>
          </w:p>
          <w:p w14:paraId="224745B3" w14:textId="77777777" w:rsidR="00966D9A" w:rsidRDefault="00966D9A">
            <w:pPr>
              <w:numPr>
                <w:ilvl w:val="0"/>
                <w:numId w:val="1"/>
              </w:numPr>
              <w:ind w:left="376" w:right="376" w:hanging="18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durante la navigazione debbono essere scrupolosamente osservate le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</w:rPr>
              <w:t>segnalazioni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poste lungo il canale;</w:t>
            </w:r>
          </w:p>
          <w:p w14:paraId="23499974" w14:textId="0D23FB0C" w:rsidR="00966D9A" w:rsidRDefault="00966D9A">
            <w:pPr>
              <w:numPr>
                <w:ilvl w:val="0"/>
                <w:numId w:val="1"/>
              </w:numPr>
              <w:ind w:left="376" w:right="376" w:hanging="18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durante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</w:rPr>
              <w:t>l’attraversamento delle conche</w:t>
            </w:r>
            <w:r>
              <w:rPr>
                <w:rFonts w:ascii="Arial" w:hAnsi="Arial" w:cs="Arial"/>
                <w:sz w:val="22"/>
              </w:rPr>
              <w:t xml:space="preserve"> di navigazione è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</w:rPr>
              <w:t>vietato</w:t>
            </w:r>
            <w:r>
              <w:rPr>
                <w:rFonts w:ascii="Arial" w:hAnsi="Arial" w:cs="Arial"/>
                <w:sz w:val="22"/>
              </w:rPr>
              <w:t xml:space="preserve"> fumare, maneggiare carburanti o sostanze infiammabili e scendere dalla imbarcazione; per l’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</w:rPr>
              <w:t>ancoraggio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della imbarcazione durante il passaggio devono essere utilizzati i ganci interni della conca;</w:t>
            </w:r>
            <w:r w:rsidR="006F68F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l’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</w:rPr>
              <w:t>attracco</w:t>
            </w:r>
            <w:r>
              <w:rPr>
                <w:rFonts w:ascii="Arial" w:hAnsi="Arial" w:cs="Arial"/>
                <w:sz w:val="22"/>
              </w:rPr>
              <w:t xml:space="preserve"> alle bitte situate sul piazzale della conca può essere consentito solo con funi di lunghezza non inferiore a m. 10,00; in ogni caso, nel corso del passaggio, attenersi alle indicazioni del personale delle conche;</w:t>
            </w:r>
          </w:p>
          <w:p w14:paraId="5990BE2C" w14:textId="77777777" w:rsidR="00966D9A" w:rsidRDefault="00966D9A">
            <w:pPr>
              <w:numPr>
                <w:ilvl w:val="0"/>
                <w:numId w:val="1"/>
              </w:numPr>
              <w:ind w:left="376" w:right="288" w:hanging="1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l’attraversamento delle conche di navigazione resta comunque subordinato alle condizioni idrauliche dell’Idrovia e del fiume Po; l’utenza è pertanto consigliata di acquisire le necessarie informazioni prima di intraprendere il viaggio, telefonando alle conche da attraversare;</w:t>
            </w:r>
          </w:p>
          <w:p w14:paraId="20DC7F52" w14:textId="77777777" w:rsidR="00966D9A" w:rsidRDefault="00966D9A">
            <w:pPr>
              <w:numPr>
                <w:ilvl w:val="0"/>
                <w:numId w:val="1"/>
              </w:numPr>
              <w:ind w:left="376" w:right="288" w:hanging="1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durante la navigazione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</w:rPr>
              <w:t>rispettare l’ambiente</w:t>
            </w:r>
            <w:r>
              <w:rPr>
                <w:rFonts w:ascii="Arial" w:hAnsi="Arial" w:cs="Arial"/>
                <w:sz w:val="22"/>
              </w:rPr>
              <w:t xml:space="preserve"> evitando di abbandonare rifiuti o qualunque altro materiale lungo i percorsi effettuati. </w:t>
            </w:r>
          </w:p>
        </w:tc>
        <w:tc>
          <w:tcPr>
            <w:tcW w:w="1344" w:type="pct"/>
          </w:tcPr>
          <w:p w14:paraId="460D1E64" w14:textId="77777777" w:rsidR="00966D9A" w:rsidRDefault="00966D9A">
            <w:pPr>
              <w:pStyle w:val="Titolo"/>
              <w:tabs>
                <w:tab w:val="right" w:pos="7938"/>
              </w:tabs>
              <w:jc w:val="left"/>
              <w:rPr>
                <w:sz w:val="22"/>
              </w:rPr>
            </w:pPr>
          </w:p>
        </w:tc>
        <w:tc>
          <w:tcPr>
            <w:tcW w:w="1124" w:type="pct"/>
          </w:tcPr>
          <w:p w14:paraId="0053C59D" w14:textId="77777777" w:rsidR="00966D9A" w:rsidRDefault="00966D9A">
            <w:pPr>
              <w:pStyle w:val="Titolo"/>
              <w:tabs>
                <w:tab w:val="right" w:pos="7938"/>
              </w:tabs>
              <w:jc w:val="left"/>
              <w:rPr>
                <w:sz w:val="22"/>
              </w:rPr>
            </w:pPr>
          </w:p>
        </w:tc>
      </w:tr>
    </w:tbl>
    <w:p w14:paraId="6B3C27DC" w14:textId="77777777" w:rsidR="00966D9A" w:rsidRDefault="00966D9A">
      <w:pPr>
        <w:pStyle w:val="Titolo"/>
        <w:tabs>
          <w:tab w:val="right" w:pos="7938"/>
        </w:tabs>
        <w:jc w:val="left"/>
        <w:rPr>
          <w:sz w:val="22"/>
        </w:rPr>
      </w:pPr>
    </w:p>
    <w:tbl>
      <w:tblPr>
        <w:tblW w:w="500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2"/>
        <w:gridCol w:w="7819"/>
      </w:tblGrid>
      <w:tr w:rsidR="00966D9A" w14:paraId="324A055A" w14:textId="77777777">
        <w:trPr>
          <w:trHeight w:val="10695"/>
        </w:trPr>
        <w:tc>
          <w:tcPr>
            <w:tcW w:w="2543" w:type="pct"/>
          </w:tcPr>
          <w:tbl>
            <w:tblPr>
              <w:tblW w:w="0" w:type="auto"/>
              <w:tblInd w:w="172" w:type="dxa"/>
              <w:tblBorders>
                <w:top w:val="single" w:sz="24" w:space="0" w:color="0000FF"/>
                <w:left w:val="single" w:sz="24" w:space="0" w:color="0000FF"/>
                <w:bottom w:val="single" w:sz="24" w:space="0" w:color="0000FF"/>
                <w:right w:val="single" w:sz="24" w:space="0" w:color="0000FF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13"/>
            </w:tblGrid>
            <w:tr w:rsidR="00966D9A" w14:paraId="1CE9F5B2" w14:textId="77777777">
              <w:trPr>
                <w:trHeight w:val="9466"/>
              </w:trPr>
              <w:tc>
                <w:tcPr>
                  <w:tcW w:w="7424" w:type="dxa"/>
                </w:tcPr>
                <w:tbl>
                  <w:tblPr>
                    <w:tblW w:w="7209" w:type="dxa"/>
                    <w:tblInd w:w="164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9"/>
                  </w:tblGrid>
                  <w:tr w:rsidR="00966D9A" w14:paraId="26E96D30" w14:textId="77777777" w:rsidTr="00F30526">
                    <w:trPr>
                      <w:trHeight w:val="10527"/>
                    </w:trPr>
                    <w:tc>
                      <w:tcPr>
                        <w:tcW w:w="7209" w:type="dxa"/>
                      </w:tcPr>
                      <w:p w14:paraId="7DD2085F" w14:textId="77777777" w:rsidR="003324B7" w:rsidRDefault="00966D9A">
                        <w:pPr>
                          <w:pStyle w:val="Titolo1"/>
                          <w:ind w:left="102" w:right="19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  <w:r>
                          <w:t xml:space="preserve">              </w:t>
                        </w:r>
                      </w:p>
                      <w:p w14:paraId="7D98229D" w14:textId="77777777" w:rsidR="003324B7" w:rsidRDefault="003324B7">
                        <w:pPr>
                          <w:pStyle w:val="Titolo1"/>
                          <w:ind w:left="102" w:right="190"/>
                          <w:jc w:val="left"/>
                        </w:pPr>
                      </w:p>
                      <w:p w14:paraId="5074D5D9" w14:textId="77777777" w:rsidR="00236A08" w:rsidRPr="00236A08" w:rsidRDefault="00236A08" w:rsidP="00236A08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FF"/>
                            <w:szCs w:val="22"/>
                          </w:rPr>
                        </w:pPr>
                        <w:r w:rsidRPr="00236A08">
                          <w:rPr>
                            <w:rFonts w:ascii="Arial Black" w:hAnsi="Arial Black"/>
                            <w:b/>
                            <w:color w:val="0000FF"/>
                            <w:szCs w:val="22"/>
                          </w:rPr>
                          <w:t xml:space="preserve">AGENZIA REGIONALE PER LA SICUREZZA </w:t>
                        </w:r>
                      </w:p>
                      <w:p w14:paraId="2D3CC691" w14:textId="77777777" w:rsidR="003324B7" w:rsidRDefault="00236A08" w:rsidP="00236A08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FF"/>
                            <w:szCs w:val="22"/>
                          </w:rPr>
                        </w:pPr>
                        <w:r w:rsidRPr="00236A08">
                          <w:rPr>
                            <w:rFonts w:ascii="Arial Black" w:hAnsi="Arial Black"/>
                            <w:b/>
                            <w:color w:val="0000FF"/>
                            <w:szCs w:val="22"/>
                          </w:rPr>
                          <w:t>TERRITORIALE E LA PROTEZIONE CIVILE</w:t>
                        </w:r>
                      </w:p>
                      <w:p w14:paraId="0F9A6F43" w14:textId="77777777" w:rsidR="00236A08" w:rsidRDefault="00236A08" w:rsidP="00236A0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2AB14DD" w14:textId="77777777" w:rsidR="00236A08" w:rsidRPr="00236A08" w:rsidRDefault="00236A08" w:rsidP="00236A08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FF"/>
                            <w:szCs w:val="22"/>
                          </w:rPr>
                        </w:pPr>
                        <w:r w:rsidRPr="00236A08">
                          <w:rPr>
                            <w:rFonts w:ascii="Arial Black" w:hAnsi="Arial Black"/>
                            <w:b/>
                            <w:color w:val="0000FF"/>
                            <w:szCs w:val="22"/>
                          </w:rPr>
                          <w:t>SERVIZIO AREA RENO PO DI VOLANO</w:t>
                        </w:r>
                      </w:p>
                      <w:p w14:paraId="684C2C9D" w14:textId="77777777" w:rsidR="003324B7" w:rsidRDefault="003324B7">
                        <w:pPr>
                          <w:pStyle w:val="Titolo1"/>
                          <w:ind w:left="102" w:right="190"/>
                          <w:jc w:val="left"/>
                        </w:pPr>
                      </w:p>
                      <w:p w14:paraId="4D586411" w14:textId="29035E26" w:rsidR="00966D9A" w:rsidRDefault="00966D9A" w:rsidP="00236A08">
                        <w:pPr>
                          <w:pStyle w:val="Titolo1"/>
                          <w:ind w:left="102" w:right="190"/>
                          <w:jc w:val="left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14:paraId="5303C2A1" w14:textId="77777777" w:rsidR="00966D9A" w:rsidRPr="003324B7" w:rsidRDefault="00966D9A">
                        <w:pPr>
                          <w:pStyle w:val="Titolo2"/>
                          <w:ind w:left="395"/>
                          <w:rPr>
                            <w:color w:val="0070C0"/>
                            <w:sz w:val="24"/>
                          </w:rPr>
                        </w:pPr>
                        <w:r w:rsidRPr="003324B7">
                          <w:rPr>
                            <w:color w:val="0070C0"/>
                            <w:sz w:val="24"/>
                          </w:rPr>
                          <w:t xml:space="preserve">Ufficio </w:t>
                        </w:r>
                        <w:r w:rsidR="00236A08">
                          <w:rPr>
                            <w:color w:val="0070C0"/>
                            <w:sz w:val="24"/>
                          </w:rPr>
                          <w:t xml:space="preserve">Navigazione sede </w:t>
                        </w:r>
                        <w:r w:rsidRPr="003324B7">
                          <w:rPr>
                            <w:color w:val="0070C0"/>
                            <w:sz w:val="24"/>
                          </w:rPr>
                          <w:t>di Ferrara</w:t>
                        </w:r>
                      </w:p>
                      <w:p w14:paraId="524E8E40" w14:textId="77777777" w:rsidR="00966D9A" w:rsidRDefault="00966D9A">
                        <w:pPr>
                          <w:rPr>
                            <w:sz w:val="16"/>
                          </w:rPr>
                        </w:pPr>
                      </w:p>
                      <w:p w14:paraId="2AB41F71" w14:textId="77777777" w:rsidR="00966D9A" w:rsidRDefault="00966D9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679"/>
                          </w:tabs>
                          <w:ind w:left="679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Ferrara – Viale Cavour, 77</w:t>
                        </w:r>
                      </w:p>
                      <w:p w14:paraId="5B2704FF" w14:textId="77777777" w:rsidR="00966D9A" w:rsidRDefault="00966D9A">
                        <w:pPr>
                          <w:tabs>
                            <w:tab w:val="left" w:pos="679"/>
                          </w:tabs>
                          <w:ind w:left="679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Tel. (0532) 21</w:t>
                        </w:r>
                        <w:r w:rsidR="00842A01">
                          <w:rPr>
                            <w:rFonts w:ascii="Arial" w:hAnsi="Arial" w:cs="Arial"/>
                            <w:sz w:val="22"/>
                          </w:rPr>
                          <w:t>8865</w:t>
                        </w:r>
                        <w:r w:rsidR="005C4B1B">
                          <w:rPr>
                            <w:rFonts w:ascii="Arial" w:hAnsi="Arial" w:cs="Arial"/>
                            <w:sz w:val="22"/>
                          </w:rPr>
                          <w:t xml:space="preserve"> Ing. Droghetti</w:t>
                        </w:r>
                      </w:p>
                      <w:p w14:paraId="02F78767" w14:textId="77777777" w:rsidR="00966D9A" w:rsidRDefault="00966D9A">
                        <w:pPr>
                          <w:tabs>
                            <w:tab w:val="left" w:pos="679"/>
                          </w:tabs>
                          <w:ind w:left="679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Tel</w:t>
                        </w:r>
                        <w:r w:rsidR="005C4B1B">
                          <w:rPr>
                            <w:rFonts w:ascii="Arial" w:hAnsi="Arial" w:cs="Arial"/>
                            <w:sz w:val="2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(0532) 21</w:t>
                        </w:r>
                        <w:r w:rsidR="005C4B1B">
                          <w:rPr>
                            <w:rFonts w:ascii="Arial" w:hAnsi="Arial" w:cs="Arial"/>
                            <w:sz w:val="22"/>
                          </w:rPr>
                          <w:t>8871 Geom. Bigoni</w:t>
                        </w:r>
                      </w:p>
                      <w:p w14:paraId="6D1228F2" w14:textId="325357BC" w:rsidR="00966D9A" w:rsidRDefault="00966D9A">
                        <w:pPr>
                          <w:tabs>
                            <w:tab w:val="left" w:pos="426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14:paraId="42598E54" w14:textId="77777777" w:rsidR="00F30526" w:rsidRDefault="00F30526">
                        <w:pPr>
                          <w:tabs>
                            <w:tab w:val="left" w:pos="426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14:paraId="6CB9C466" w14:textId="77777777" w:rsidR="00966D9A" w:rsidRPr="003324B7" w:rsidRDefault="00966D9A">
                        <w:pPr>
                          <w:pStyle w:val="Titolo2"/>
                          <w:ind w:left="395"/>
                          <w:rPr>
                            <w:color w:val="0070C0"/>
                          </w:rPr>
                        </w:pPr>
                        <w:r w:rsidRPr="003324B7">
                          <w:rPr>
                            <w:color w:val="0070C0"/>
                            <w:sz w:val="24"/>
                          </w:rPr>
                          <w:t>Conca di navigazione di Pontelagoscuro</w:t>
                        </w:r>
                      </w:p>
                      <w:p w14:paraId="2DB070F8" w14:textId="77777777" w:rsidR="00966D9A" w:rsidRDefault="00966D9A">
                        <w:pPr>
                          <w:ind w:left="88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(accesso al fiume Po </w:t>
                        </w:r>
                        <w:r w:rsidR="003324B7">
                          <w:rPr>
                            <w:rFonts w:ascii="Arial" w:hAnsi="Arial" w:cs="Arial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all’Idrovia ferrarese)</w:t>
                        </w:r>
                      </w:p>
                      <w:p w14:paraId="64EAB3EE" w14:textId="77777777" w:rsidR="00966D9A" w:rsidRDefault="00966D9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14:paraId="1B05A980" w14:textId="77777777" w:rsidR="00966D9A" w:rsidRDefault="00966D9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679"/>
                          </w:tabs>
                          <w:ind w:left="679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Pontelagoscuro di Ferrara – Via Piarda Anita, 22</w:t>
                        </w:r>
                      </w:p>
                      <w:p w14:paraId="43444687" w14:textId="77777777" w:rsidR="00966D9A" w:rsidRDefault="00966D9A">
                        <w:pPr>
                          <w:tabs>
                            <w:tab w:val="left" w:pos="679"/>
                          </w:tabs>
                          <w:ind w:left="679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Tel (0532) 464292 </w:t>
                        </w:r>
                      </w:p>
                      <w:p w14:paraId="2D527745" w14:textId="77777777" w:rsidR="00966D9A" w:rsidRDefault="00966D9A">
                        <w:pPr>
                          <w:tabs>
                            <w:tab w:val="left" w:pos="679"/>
                          </w:tabs>
                          <w:ind w:left="679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Cellulare 348-6602353</w:t>
                        </w:r>
                      </w:p>
                      <w:p w14:paraId="4FB65DD1" w14:textId="00B60DDA" w:rsidR="00966D9A" w:rsidRDefault="00966D9A">
                        <w:pPr>
                          <w:ind w:left="360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14:paraId="633E15CC" w14:textId="77777777" w:rsidR="00F30526" w:rsidRDefault="00F30526">
                        <w:pPr>
                          <w:ind w:left="360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14:paraId="223A0D45" w14:textId="77777777" w:rsidR="00966D9A" w:rsidRPr="003324B7" w:rsidRDefault="00966D9A">
                        <w:pPr>
                          <w:pStyle w:val="Titolo2"/>
                          <w:ind w:left="395"/>
                          <w:rPr>
                            <w:color w:val="0070C0"/>
                          </w:rPr>
                        </w:pPr>
                        <w:r w:rsidRPr="003324B7">
                          <w:rPr>
                            <w:color w:val="0070C0"/>
                            <w:sz w:val="24"/>
                          </w:rPr>
                          <w:t>Conca di navigazione di Valpagliaro</w:t>
                        </w:r>
                      </w:p>
                      <w:p w14:paraId="281BCA96" w14:textId="77777777" w:rsidR="00966D9A" w:rsidRDefault="00966D9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14:paraId="4D37B103" w14:textId="77777777" w:rsidR="00966D9A" w:rsidRDefault="00966D9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679"/>
                          </w:tabs>
                          <w:ind w:left="679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Denore di Ferrara – Via Valpagliaro, 19</w:t>
                        </w:r>
                      </w:p>
                      <w:p w14:paraId="6C8E95BB" w14:textId="77777777" w:rsidR="00966D9A" w:rsidRDefault="00966D9A">
                        <w:pPr>
                          <w:tabs>
                            <w:tab w:val="left" w:pos="679"/>
                          </w:tabs>
                          <w:ind w:left="679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Tel. (0532) 427365</w:t>
                        </w:r>
                      </w:p>
                      <w:p w14:paraId="35131860" w14:textId="77777777" w:rsidR="00966D9A" w:rsidRDefault="00966D9A">
                        <w:pPr>
                          <w:tabs>
                            <w:tab w:val="left" w:pos="679"/>
                          </w:tabs>
                          <w:ind w:left="679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Cellulare 348-4428587</w:t>
                        </w:r>
                      </w:p>
                      <w:p w14:paraId="389AF504" w14:textId="5FD71664" w:rsidR="00966D9A" w:rsidRDefault="00966D9A">
                        <w:pPr>
                          <w:ind w:left="360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14:paraId="5982D31E" w14:textId="77777777" w:rsidR="00F30526" w:rsidRDefault="00F30526">
                        <w:pPr>
                          <w:ind w:left="360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14:paraId="2BB661A3" w14:textId="77777777" w:rsidR="00966D9A" w:rsidRPr="003324B7" w:rsidRDefault="00966D9A">
                        <w:pPr>
                          <w:pStyle w:val="Titolo2"/>
                          <w:ind w:left="395"/>
                          <w:rPr>
                            <w:color w:val="0070C0"/>
                            <w:sz w:val="24"/>
                          </w:rPr>
                        </w:pPr>
                        <w:r w:rsidRPr="003324B7">
                          <w:rPr>
                            <w:color w:val="0070C0"/>
                            <w:sz w:val="24"/>
                          </w:rPr>
                          <w:t>Conca di navigazione di Valle Lepri</w:t>
                        </w:r>
                      </w:p>
                      <w:p w14:paraId="0ECC7320" w14:textId="77777777" w:rsidR="00966D9A" w:rsidRDefault="00966D9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14:paraId="54693BFC" w14:textId="124AB641" w:rsidR="00966D9A" w:rsidRDefault="00966D9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679"/>
                          </w:tabs>
                          <w:ind w:left="679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</w:rPr>
                          <w:t>S.Giovanni</w:t>
                        </w:r>
                        <w:proofErr w:type="spellEnd"/>
                        <w:r w:rsidR="00C121E7">
                          <w:rPr>
                            <w:rFonts w:ascii="Arial" w:hAnsi="Arial" w:cs="Arial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di Ostellato – Via Lidi Ferraresi, 414</w:t>
                        </w:r>
                      </w:p>
                      <w:p w14:paraId="642F1693" w14:textId="77777777" w:rsidR="00966D9A" w:rsidRDefault="00966D9A">
                        <w:pPr>
                          <w:tabs>
                            <w:tab w:val="left" w:pos="679"/>
                          </w:tabs>
                          <w:ind w:left="679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Tel. (0533) 57165</w:t>
                        </w:r>
                      </w:p>
                      <w:p w14:paraId="7D81F20C" w14:textId="77777777" w:rsidR="00966D9A" w:rsidRDefault="00966D9A">
                        <w:pPr>
                          <w:ind w:left="360"/>
                          <w:jc w:val="both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    Cellulare 348-4428588</w:t>
                        </w:r>
                      </w:p>
                      <w:p w14:paraId="7D2F9EBB" w14:textId="77777777" w:rsidR="00966D9A" w:rsidRDefault="00966D9A">
                        <w:pPr>
                          <w:ind w:left="360"/>
                          <w:jc w:val="both"/>
                        </w:pPr>
                      </w:p>
                    </w:tc>
                  </w:tr>
                </w:tbl>
                <w:p w14:paraId="640E8AA6" w14:textId="77777777" w:rsidR="00966D9A" w:rsidRDefault="00966D9A">
                  <w:pPr>
                    <w:ind w:left="360"/>
                    <w:jc w:val="both"/>
                  </w:pPr>
                </w:p>
              </w:tc>
            </w:tr>
          </w:tbl>
          <w:p w14:paraId="56837D03" w14:textId="77777777" w:rsidR="00966D9A" w:rsidRDefault="00966D9A">
            <w:pPr>
              <w:pStyle w:val="Titolo"/>
              <w:tabs>
                <w:tab w:val="right" w:pos="7938"/>
              </w:tabs>
              <w:jc w:val="left"/>
              <w:rPr>
                <w:sz w:val="22"/>
              </w:rPr>
            </w:pPr>
          </w:p>
        </w:tc>
        <w:tc>
          <w:tcPr>
            <w:tcW w:w="2457" w:type="pct"/>
          </w:tcPr>
          <w:p w14:paraId="0D5FC3A5" w14:textId="77777777" w:rsidR="00966D9A" w:rsidRDefault="00966D9A">
            <w:pPr>
              <w:pStyle w:val="Titolo"/>
              <w:tabs>
                <w:tab w:val="right" w:pos="7938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2DE14578" w14:textId="77777777" w:rsidR="003324B7" w:rsidRDefault="003324B7">
            <w:pPr>
              <w:pStyle w:val="Titolo"/>
              <w:tabs>
                <w:tab w:val="right" w:pos="7938"/>
              </w:tabs>
              <w:jc w:val="left"/>
              <w:rPr>
                <w:sz w:val="22"/>
              </w:rPr>
            </w:pPr>
          </w:p>
          <w:p w14:paraId="3632CCBC" w14:textId="77777777" w:rsidR="003324B7" w:rsidRDefault="003324B7">
            <w:pPr>
              <w:pStyle w:val="Titolo"/>
              <w:tabs>
                <w:tab w:val="right" w:pos="7938"/>
              </w:tabs>
              <w:jc w:val="left"/>
              <w:rPr>
                <w:sz w:val="22"/>
              </w:rPr>
            </w:pPr>
          </w:p>
          <w:p w14:paraId="55E50E5B" w14:textId="7F06B803" w:rsidR="00966D9A" w:rsidRDefault="00966D9A">
            <w:pPr>
              <w:pStyle w:val="Titolo"/>
              <w:tabs>
                <w:tab w:val="right" w:pos="7938"/>
              </w:tabs>
              <w:ind w:left="870"/>
              <w:jc w:val="left"/>
              <w:rPr>
                <w:rFonts w:ascii="Arial" w:hAnsi="Arial" w:cs="Arial"/>
                <w:sz w:val="32"/>
              </w:rPr>
            </w:pPr>
          </w:p>
          <w:p w14:paraId="4F648C87" w14:textId="77777777" w:rsidR="00966D9A" w:rsidRDefault="00966D9A">
            <w:pPr>
              <w:pStyle w:val="Titolo"/>
              <w:tabs>
                <w:tab w:val="right" w:pos="7938"/>
              </w:tabs>
              <w:ind w:left="870"/>
              <w:jc w:val="left"/>
              <w:rPr>
                <w:rFonts w:ascii="Arial" w:hAnsi="Arial" w:cs="Arial"/>
                <w:sz w:val="32"/>
              </w:rPr>
            </w:pPr>
          </w:p>
          <w:tbl>
            <w:tblPr>
              <w:tblW w:w="0" w:type="auto"/>
              <w:tblInd w:w="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25"/>
            </w:tblGrid>
            <w:tr w:rsidR="00966D9A" w14:paraId="14E3441C" w14:textId="77777777">
              <w:trPr>
                <w:trHeight w:val="4426"/>
              </w:trPr>
              <w:tc>
                <w:tcPr>
                  <w:tcW w:w="6418" w:type="dxa"/>
                </w:tcPr>
                <w:p w14:paraId="5F6FFE38" w14:textId="77777777" w:rsidR="00966D9A" w:rsidRPr="00236A08" w:rsidRDefault="00966D9A">
                  <w:pPr>
                    <w:pStyle w:val="Titolo"/>
                    <w:tabs>
                      <w:tab w:val="right" w:pos="7938"/>
                    </w:tabs>
                    <w:rPr>
                      <w:rFonts w:ascii="Arial Black" w:hAnsi="Arial Black"/>
                      <w:color w:val="159BFF"/>
                      <w:sz w:val="22"/>
                    </w:rPr>
                  </w:pPr>
                  <w:r w:rsidRPr="00236A08">
                    <w:rPr>
                      <w:rFonts w:ascii="Arial Black" w:hAnsi="Arial Black"/>
                      <w:b w:val="0"/>
                      <w:bCs/>
                      <w:color w:val="159BFF"/>
                      <w:sz w:val="48"/>
                    </w:rPr>
                    <w:t>Navigando nell’Idrovia Ferrarese</w:t>
                  </w:r>
                </w:p>
                <w:p w14:paraId="667888C0" w14:textId="77777777" w:rsidR="00966D9A" w:rsidRDefault="00966D9A">
                  <w:pPr>
                    <w:pStyle w:val="Titolo"/>
                    <w:tabs>
                      <w:tab w:val="right" w:pos="7938"/>
                    </w:tabs>
                    <w:ind w:left="870"/>
                    <w:jc w:val="left"/>
                    <w:rPr>
                      <w:sz w:val="22"/>
                    </w:rPr>
                  </w:pPr>
                </w:p>
                <w:p w14:paraId="392328DC" w14:textId="77777777" w:rsidR="00966D9A" w:rsidRDefault="00966D9A">
                  <w:pPr>
                    <w:pStyle w:val="Titolo"/>
                    <w:tabs>
                      <w:tab w:val="right" w:pos="7938"/>
                    </w:tabs>
                    <w:rPr>
                      <w:sz w:val="22"/>
                    </w:rPr>
                  </w:pPr>
                  <w:r>
                    <w:rPr>
                      <w:rFonts w:ascii="Felix Titling" w:hAnsi="Felix Titling"/>
                      <w:b w:val="0"/>
                      <w:bCs/>
                      <w:color w:val="0000FF"/>
                      <w:sz w:val="72"/>
                    </w:rPr>
                    <w:object w:dxaOrig="6601" w:dyaOrig="3661" w14:anchorId="3A3F993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14.25pt;height:171pt" o:ole="">
                        <v:imagedata r:id="rId8" o:title=""/>
                      </v:shape>
                      <o:OLEObject Type="Embed" ProgID="Word.Picture.8" ShapeID="_x0000_i1025" DrawAspect="Content" ObjectID="_1606802413" r:id="rId9"/>
                    </w:object>
                  </w:r>
                </w:p>
              </w:tc>
            </w:tr>
          </w:tbl>
          <w:p w14:paraId="6DB8A4E2" w14:textId="77777777" w:rsidR="003324B7" w:rsidRDefault="003324B7">
            <w:pPr>
              <w:pStyle w:val="Titolo"/>
              <w:tabs>
                <w:tab w:val="right" w:pos="7938"/>
              </w:tabs>
              <w:ind w:left="870"/>
              <w:jc w:val="left"/>
              <w:rPr>
                <w:rFonts w:ascii="Arial" w:hAnsi="Arial" w:cs="Arial"/>
                <w:sz w:val="32"/>
              </w:rPr>
            </w:pPr>
          </w:p>
          <w:p w14:paraId="5F9A7393" w14:textId="77777777" w:rsidR="00966D9A" w:rsidRDefault="000A14A9">
            <w:pPr>
              <w:pStyle w:val="Titolo"/>
              <w:tabs>
                <w:tab w:val="right" w:pos="7938"/>
              </w:tabs>
              <w:ind w:left="870"/>
              <w:jc w:val="left"/>
              <w:rPr>
                <w:rFonts w:ascii="Arial" w:hAnsi="Arial" w:cs="Arial"/>
                <w:sz w:val="32"/>
              </w:rPr>
            </w:pPr>
            <w:r>
              <w:rPr>
                <w:rFonts w:ascii="Felix Titling" w:hAnsi="Felix Titling"/>
                <w:b w:val="0"/>
                <w:bCs/>
                <w:noProof/>
                <w:color w:val="0000FF"/>
                <w:sz w:val="20"/>
              </w:rPr>
              <w:pict w14:anchorId="34E4B8EE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left:0;text-align:left;margin-left:146.15pt;margin-top:2.7pt;width:143pt;height:60.75pt;z-index:1" fillcolor="#06c" strokecolor="#9cf" strokeweight="1.5pt">
                  <v:shadow on="t" color="#900"/>
                  <v:textpath style="font-family:&quot;Impact&quot;;font-size:44pt;v-text-kern:t" trim="t" fitpath="t" string="2018"/>
                </v:shape>
              </w:pict>
            </w:r>
          </w:p>
          <w:p w14:paraId="4350C9CF" w14:textId="77777777" w:rsidR="00966D9A" w:rsidRDefault="00966D9A">
            <w:pPr>
              <w:pStyle w:val="Titolo"/>
              <w:tabs>
                <w:tab w:val="right" w:pos="7938"/>
              </w:tabs>
              <w:ind w:left="870"/>
              <w:rPr>
                <w:rFonts w:ascii="Arial" w:hAnsi="Arial" w:cs="Arial"/>
                <w:sz w:val="52"/>
              </w:rPr>
            </w:pPr>
          </w:p>
          <w:p w14:paraId="0D5AEA43" w14:textId="77777777" w:rsidR="00966D9A" w:rsidRDefault="00966D9A">
            <w:pPr>
              <w:pStyle w:val="Titolo"/>
              <w:tabs>
                <w:tab w:val="right" w:pos="7938"/>
              </w:tabs>
              <w:ind w:left="870"/>
              <w:jc w:val="left"/>
              <w:rPr>
                <w:rFonts w:ascii="Arial" w:hAnsi="Arial" w:cs="Arial"/>
                <w:sz w:val="32"/>
              </w:rPr>
            </w:pPr>
          </w:p>
          <w:p w14:paraId="73D9BA91" w14:textId="77777777" w:rsidR="003324B7" w:rsidRDefault="003324B7">
            <w:pPr>
              <w:pStyle w:val="Titolo"/>
              <w:tabs>
                <w:tab w:val="right" w:pos="7938"/>
              </w:tabs>
              <w:ind w:left="870"/>
              <w:jc w:val="left"/>
              <w:rPr>
                <w:rFonts w:ascii="Arial" w:hAnsi="Arial" w:cs="Arial"/>
                <w:sz w:val="32"/>
              </w:rPr>
            </w:pPr>
          </w:p>
          <w:p w14:paraId="02D74FA8" w14:textId="77777777" w:rsidR="00966D9A" w:rsidRDefault="00966D9A">
            <w:pPr>
              <w:pStyle w:val="Titolo"/>
              <w:tabs>
                <w:tab w:val="right" w:pos="7938"/>
              </w:tabs>
              <w:ind w:left="870"/>
              <w:jc w:val="left"/>
              <w:rPr>
                <w:rFonts w:ascii="Arial" w:hAnsi="Arial" w:cs="Arial"/>
              </w:rPr>
            </w:pPr>
          </w:p>
          <w:tbl>
            <w:tblPr>
              <w:tblW w:w="4347" w:type="pct"/>
              <w:tblInd w:w="870" w:type="dxa"/>
              <w:tblBorders>
                <w:top w:val="single" w:sz="4" w:space="0" w:color="auto"/>
                <w:left w:val="single" w:sz="4" w:space="0" w:color="auto"/>
                <w:bottom w:val="thickThinSmallGap" w:sz="24" w:space="0" w:color="00CCFF"/>
                <w:right w:val="thickThinSmallGap" w:sz="24" w:space="0" w:color="00CCFF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33"/>
            </w:tblGrid>
            <w:tr w:rsidR="00966D9A" w14:paraId="35AE547E" w14:textId="77777777">
              <w:trPr>
                <w:trHeight w:val="238"/>
              </w:trPr>
              <w:tc>
                <w:tcPr>
                  <w:tcW w:w="5000" w:type="pct"/>
                </w:tcPr>
                <w:p w14:paraId="191780A1" w14:textId="77777777" w:rsidR="00966D9A" w:rsidRDefault="00966D9A">
                  <w:pPr>
                    <w:pStyle w:val="Titolo"/>
                    <w:tabs>
                      <w:tab w:val="right" w:pos="7938"/>
                    </w:tabs>
                    <w:jc w:val="left"/>
                    <w:rPr>
                      <w:rFonts w:ascii="Arial Rounded MT Bold" w:hAnsi="Arial Rounded MT Bold" w:cs="Arial"/>
                      <w:color w:val="339966"/>
                      <w:sz w:val="28"/>
                    </w:rPr>
                  </w:pPr>
                  <w:r>
                    <w:rPr>
                      <w:rFonts w:ascii="Arial Rounded MT Bold" w:hAnsi="Arial Rounded MT Bold" w:cs="Arial"/>
                      <w:color w:val="339966"/>
                      <w:sz w:val="28"/>
                    </w:rPr>
                    <w:t>ORARI DELLE CONCHE E RACCOMANDAZIONI</w:t>
                  </w:r>
                </w:p>
              </w:tc>
            </w:tr>
          </w:tbl>
          <w:p w14:paraId="7BEC327F" w14:textId="77777777" w:rsidR="00966D9A" w:rsidRDefault="00966D9A">
            <w:pPr>
              <w:pStyle w:val="Titolo"/>
              <w:tabs>
                <w:tab w:val="right" w:pos="7938"/>
              </w:tabs>
              <w:ind w:left="870"/>
              <w:rPr>
                <w:rFonts w:ascii="Arial" w:hAnsi="Arial" w:cs="Arial"/>
                <w:color w:val="00CCFF"/>
                <w:sz w:val="22"/>
              </w:rPr>
            </w:pPr>
          </w:p>
          <w:p w14:paraId="2F5A3257" w14:textId="77777777" w:rsidR="00966D9A" w:rsidRDefault="00966D9A">
            <w:pPr>
              <w:pStyle w:val="Titolo"/>
              <w:tabs>
                <w:tab w:val="right" w:pos="7938"/>
              </w:tabs>
              <w:ind w:left="870"/>
              <w:jc w:val="left"/>
              <w:rPr>
                <w:sz w:val="22"/>
              </w:rPr>
            </w:pPr>
          </w:p>
        </w:tc>
      </w:tr>
    </w:tbl>
    <w:p w14:paraId="5CBC2E0D" w14:textId="77777777" w:rsidR="00966D9A" w:rsidRDefault="00966D9A">
      <w:pPr>
        <w:pStyle w:val="Titolo"/>
        <w:tabs>
          <w:tab w:val="right" w:pos="7938"/>
        </w:tabs>
        <w:jc w:val="left"/>
      </w:pPr>
    </w:p>
    <w:sectPr w:rsidR="00966D9A">
      <w:pgSz w:w="16838" w:h="11906" w:orient="landscape" w:code="9"/>
      <w:pgMar w:top="284" w:right="737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04B2" w14:textId="77777777" w:rsidR="000A14A9" w:rsidRDefault="000A14A9">
      <w:r>
        <w:separator/>
      </w:r>
    </w:p>
  </w:endnote>
  <w:endnote w:type="continuationSeparator" w:id="0">
    <w:p w14:paraId="197A01CB" w14:textId="77777777" w:rsidR="000A14A9" w:rsidRDefault="000A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6BD7B" w14:textId="77777777" w:rsidR="000A14A9" w:rsidRDefault="000A14A9">
      <w:r>
        <w:separator/>
      </w:r>
    </w:p>
  </w:footnote>
  <w:footnote w:type="continuationSeparator" w:id="0">
    <w:p w14:paraId="7261B9D1" w14:textId="77777777" w:rsidR="000A14A9" w:rsidRDefault="000A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4DE"/>
    <w:multiLevelType w:val="singleLevel"/>
    <w:tmpl w:val="D56E9E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0658DA"/>
    <w:multiLevelType w:val="singleLevel"/>
    <w:tmpl w:val="D56E9E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E61BBB"/>
    <w:multiLevelType w:val="singleLevel"/>
    <w:tmpl w:val="D56E9E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E370B81"/>
    <w:multiLevelType w:val="singleLevel"/>
    <w:tmpl w:val="D56E9E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F565F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77C9277E"/>
    <w:multiLevelType w:val="singleLevel"/>
    <w:tmpl w:val="D56E9E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81E"/>
    <w:rsid w:val="0002434B"/>
    <w:rsid w:val="00024AE2"/>
    <w:rsid w:val="00074DE3"/>
    <w:rsid w:val="000A14A9"/>
    <w:rsid w:val="000C3C7F"/>
    <w:rsid w:val="00223B8F"/>
    <w:rsid w:val="00236A08"/>
    <w:rsid w:val="002A12F7"/>
    <w:rsid w:val="002E6056"/>
    <w:rsid w:val="003324B7"/>
    <w:rsid w:val="00391A59"/>
    <w:rsid w:val="004609F2"/>
    <w:rsid w:val="00471A6C"/>
    <w:rsid w:val="004A44F8"/>
    <w:rsid w:val="00561644"/>
    <w:rsid w:val="00591824"/>
    <w:rsid w:val="005A05E2"/>
    <w:rsid w:val="005C4B1B"/>
    <w:rsid w:val="005F1C30"/>
    <w:rsid w:val="005F761A"/>
    <w:rsid w:val="00655341"/>
    <w:rsid w:val="00674D32"/>
    <w:rsid w:val="006F68F7"/>
    <w:rsid w:val="007C3A41"/>
    <w:rsid w:val="00837986"/>
    <w:rsid w:val="00840189"/>
    <w:rsid w:val="00842A01"/>
    <w:rsid w:val="00874A4C"/>
    <w:rsid w:val="00894A9F"/>
    <w:rsid w:val="008A38F0"/>
    <w:rsid w:val="008C6520"/>
    <w:rsid w:val="00902514"/>
    <w:rsid w:val="00914B92"/>
    <w:rsid w:val="00936A43"/>
    <w:rsid w:val="00966D9A"/>
    <w:rsid w:val="009A2B31"/>
    <w:rsid w:val="00A36309"/>
    <w:rsid w:val="00AB0807"/>
    <w:rsid w:val="00AB3983"/>
    <w:rsid w:val="00B24EB9"/>
    <w:rsid w:val="00C121E7"/>
    <w:rsid w:val="00CB19BC"/>
    <w:rsid w:val="00CB311A"/>
    <w:rsid w:val="00CB7798"/>
    <w:rsid w:val="00CE3D6D"/>
    <w:rsid w:val="00CE6586"/>
    <w:rsid w:val="00D016FB"/>
    <w:rsid w:val="00D12816"/>
    <w:rsid w:val="00D3609C"/>
    <w:rsid w:val="00D3700A"/>
    <w:rsid w:val="00D4261C"/>
    <w:rsid w:val="00D54F13"/>
    <w:rsid w:val="00D73B09"/>
    <w:rsid w:val="00D759F6"/>
    <w:rsid w:val="00DD081E"/>
    <w:rsid w:val="00E2074D"/>
    <w:rsid w:val="00E77748"/>
    <w:rsid w:val="00EA50DF"/>
    <w:rsid w:val="00ED2BB2"/>
    <w:rsid w:val="00F30526"/>
    <w:rsid w:val="00F63946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072E5FE1"/>
  <w15:chartTrackingRefBased/>
  <w15:docId w15:val="{6A3B2627-A523-416C-A709-78829092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ind w:left="88"/>
      <w:jc w:val="both"/>
      <w:outlineLvl w:val="1"/>
    </w:pPr>
    <w:rPr>
      <w:rFonts w:ascii="Arial" w:hAnsi="Arial" w:cs="Arial"/>
      <w:b/>
      <w:bCs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ind w:left="3912" w:firstLine="336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Cs w:val="20"/>
    </w:rPr>
  </w:style>
  <w:style w:type="paragraph" w:styleId="Sottotitolo">
    <w:name w:val="Subtitle"/>
    <w:basedOn w:val="Normale"/>
    <w:qFormat/>
    <w:pPr>
      <w:jc w:val="center"/>
    </w:pPr>
    <w:rPr>
      <w:b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  <w:sz w:val="22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AC3F-BFD6-46B6-A962-D9D788FF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EMILIA ROMAGNA</vt:lpstr>
    </vt:vector>
  </TitlesOfParts>
  <Company>arni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EMILIA ROMAGNA</dc:title>
  <dc:subject/>
  <dc:creator>arni</dc:creator>
  <cp:keywords/>
  <dc:description/>
  <cp:lastModifiedBy>Antiga Antonio</cp:lastModifiedBy>
  <cp:revision>46</cp:revision>
  <cp:lastPrinted>2018-07-30T08:43:00Z</cp:lastPrinted>
  <dcterms:created xsi:type="dcterms:W3CDTF">2018-07-27T11:53:00Z</dcterms:created>
  <dcterms:modified xsi:type="dcterms:W3CDTF">2018-12-20T08:14:00Z</dcterms:modified>
</cp:coreProperties>
</file>