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70" w:rsidRPr="00EA34DA" w:rsidRDefault="00617BCD" w:rsidP="00EA34DA">
      <w:pPr>
        <w:rPr>
          <w:rFonts w:ascii="Arial" w:hAnsi="Arial" w:cs="Arial"/>
          <w:b/>
          <w:bCs/>
          <w:color w:val="000000"/>
        </w:rPr>
      </w:pPr>
      <w:proofErr w:type="spellStart"/>
      <w:r w:rsidRPr="00EA34DA">
        <w:rPr>
          <w:rFonts w:ascii="Arial" w:hAnsi="Arial" w:cs="Arial"/>
          <w:b/>
          <w:bCs/>
          <w:color w:val="000000"/>
        </w:rPr>
        <w:t>Mod</w:t>
      </w:r>
      <w:proofErr w:type="spellEnd"/>
      <w:r w:rsidRPr="00EA34DA">
        <w:rPr>
          <w:rFonts w:ascii="Arial" w:hAnsi="Arial" w:cs="Arial"/>
          <w:b/>
          <w:bCs/>
          <w:color w:val="000000"/>
        </w:rPr>
        <w:t>.</w:t>
      </w:r>
      <w:r w:rsidR="00EA34DA" w:rsidRPr="00EA34DA">
        <w:rPr>
          <w:rFonts w:ascii="Arial" w:hAnsi="Arial" w:cs="Arial"/>
          <w:b/>
          <w:bCs/>
          <w:color w:val="000000"/>
        </w:rPr>
        <w:t xml:space="preserve"> 2</w:t>
      </w:r>
    </w:p>
    <w:p w:rsidR="0057401D" w:rsidRPr="0098641B" w:rsidRDefault="0057401D" w:rsidP="0057401D">
      <w:pPr>
        <w:pStyle w:val="Paragrafobase"/>
        <w:rPr>
          <w:rFonts w:ascii="Arial" w:hAnsi="Arial" w:cs="Arial"/>
          <w:b/>
          <w:bCs/>
        </w:rPr>
      </w:pPr>
    </w:p>
    <w:p w:rsidR="0057401D" w:rsidRPr="0098641B" w:rsidRDefault="0057401D" w:rsidP="0057401D">
      <w:pPr>
        <w:jc w:val="center"/>
        <w:rPr>
          <w:rFonts w:ascii="Arial" w:hAnsi="Arial" w:cs="Arial"/>
          <w:b/>
          <w:bCs/>
          <w:color w:val="000000"/>
        </w:rPr>
      </w:pPr>
      <w:r w:rsidRPr="0098641B">
        <w:rPr>
          <w:rFonts w:ascii="Arial" w:hAnsi="Arial" w:cs="Arial"/>
          <w:b/>
          <w:bCs/>
          <w:color w:val="000000"/>
        </w:rPr>
        <w:t>PATTO DI INTEGRITA’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8641B">
        <w:rPr>
          <w:rFonts w:ascii="Arial" w:hAnsi="Arial" w:cs="Arial"/>
          <w:b/>
          <w:bCs/>
          <w:color w:val="000000"/>
        </w:rPr>
        <w:t>IN MATERIA DI CONTRATTI PUBBLICI REGIONALI</w:t>
      </w:r>
    </w:p>
    <w:p w:rsidR="0057401D" w:rsidRPr="0098641B" w:rsidRDefault="0057401D" w:rsidP="0057401D">
      <w:pPr>
        <w:jc w:val="center"/>
        <w:rPr>
          <w:rFonts w:ascii="Arial" w:hAnsi="Arial" w:cs="Arial"/>
          <w:b/>
          <w:bCs/>
          <w:color w:val="000000"/>
        </w:rPr>
      </w:pPr>
    </w:p>
    <w:p w:rsidR="0057401D" w:rsidRPr="00152634" w:rsidRDefault="0057401D" w:rsidP="0057401D">
      <w:pPr>
        <w:pStyle w:val="Paragrafobase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L’</w:t>
      </w:r>
      <w:r w:rsidRPr="0008656D">
        <w:rPr>
          <w:rFonts w:ascii="Arial" w:hAnsi="Arial" w:cs="Arial"/>
          <w:b/>
          <w:bCs/>
          <w:sz w:val="20"/>
          <w:szCs w:val="20"/>
        </w:rPr>
        <w:t xml:space="preserve"> OPERATORE ECONOMICO</w:t>
      </w:r>
    </w:p>
    <w:p w:rsidR="0057401D" w:rsidRPr="00152634" w:rsidRDefault="0057401D" w:rsidP="0057401D">
      <w:pPr>
        <w:pStyle w:val="Paragrafobase"/>
        <w:rPr>
          <w:rFonts w:ascii="Arial" w:hAnsi="Arial" w:cs="Arial"/>
          <w:bCs/>
          <w:i/>
          <w:sz w:val="20"/>
          <w:szCs w:val="20"/>
        </w:rPr>
      </w:pPr>
    </w:p>
    <w:p w:rsidR="0057401D" w:rsidRPr="00152634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634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indicare denominazione</w:t>
      </w:r>
      <w:r w:rsidRPr="00152634">
        <w:rPr>
          <w:rFonts w:ascii="Arial" w:hAnsi="Arial" w:cs="Arial"/>
          <w:bCs/>
          <w:i/>
          <w:sz w:val="20"/>
          <w:szCs w:val="20"/>
        </w:rPr>
        <w:t xml:space="preserve"> e forma </w:t>
      </w:r>
      <w:proofErr w:type="gramStart"/>
      <w:r w:rsidRPr="00152634">
        <w:rPr>
          <w:rFonts w:ascii="Arial" w:hAnsi="Arial" w:cs="Arial"/>
          <w:bCs/>
          <w:i/>
          <w:sz w:val="20"/>
          <w:szCs w:val="20"/>
        </w:rPr>
        <w:t>giuridica)</w:t>
      </w:r>
      <w:r>
        <w:rPr>
          <w:rFonts w:ascii="Arial" w:hAnsi="Arial" w:cs="Arial"/>
          <w:b/>
          <w:bCs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</w:p>
    <w:p w:rsidR="0057401D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2634">
        <w:rPr>
          <w:rFonts w:ascii="Arial" w:hAnsi="Arial" w:cs="Arial"/>
          <w:bCs/>
          <w:sz w:val="20"/>
          <w:szCs w:val="20"/>
        </w:rPr>
        <w:t xml:space="preserve">sede legale in </w:t>
      </w:r>
      <w:r>
        <w:rPr>
          <w:rFonts w:ascii="Arial" w:hAnsi="Arial" w:cs="Arial"/>
          <w:bCs/>
          <w:sz w:val="20"/>
          <w:szCs w:val="20"/>
        </w:rPr>
        <w:t>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______________________________</w:t>
      </w:r>
      <w:r w:rsidRPr="00152634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. _____________</w:t>
      </w:r>
    </w:p>
    <w:p w:rsidR="0057401D" w:rsidRPr="00152634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2634">
        <w:rPr>
          <w:rFonts w:ascii="Arial" w:hAnsi="Arial" w:cs="Arial"/>
          <w:bCs/>
          <w:sz w:val="20"/>
          <w:szCs w:val="20"/>
        </w:rPr>
        <w:t xml:space="preserve">codice fiscale/P.IVA </w:t>
      </w:r>
      <w:r>
        <w:rPr>
          <w:rFonts w:ascii="Arial" w:hAnsi="Arial" w:cs="Arial"/>
          <w:bCs/>
          <w:sz w:val="20"/>
          <w:szCs w:val="20"/>
        </w:rPr>
        <w:t>_____________________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, rappresentata </w:t>
      </w:r>
      <w:proofErr w:type="gramStart"/>
      <w:r w:rsidRPr="00152634">
        <w:rPr>
          <w:rFonts w:ascii="Arial" w:hAnsi="Arial" w:cs="Arial"/>
          <w:bCs/>
          <w:sz w:val="20"/>
          <w:szCs w:val="20"/>
        </w:rPr>
        <w:t xml:space="preserve">da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2634">
        <w:rPr>
          <w:rFonts w:ascii="Arial" w:hAnsi="Arial" w:cs="Arial"/>
          <w:bCs/>
          <w:i/>
          <w:sz w:val="20"/>
          <w:szCs w:val="20"/>
        </w:rPr>
        <w:t>(</w:t>
      </w:r>
      <w:proofErr w:type="gramEnd"/>
      <w:r w:rsidRPr="00152634">
        <w:rPr>
          <w:rFonts w:ascii="Arial" w:hAnsi="Arial" w:cs="Arial"/>
          <w:bCs/>
          <w:i/>
          <w:sz w:val="20"/>
          <w:szCs w:val="20"/>
        </w:rPr>
        <w:t>Cognome e Nome</w:t>
      </w:r>
      <w:r>
        <w:rPr>
          <w:rFonts w:ascii="Arial" w:hAnsi="Arial" w:cs="Arial"/>
          <w:bCs/>
          <w:sz w:val="20"/>
          <w:szCs w:val="20"/>
        </w:rPr>
        <w:t>) ___________</w:t>
      </w:r>
    </w:p>
    <w:p w:rsidR="0057401D" w:rsidRPr="00152634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 in </w:t>
      </w:r>
      <w:r>
        <w:rPr>
          <w:rFonts w:ascii="Arial" w:hAnsi="Arial" w:cs="Arial"/>
          <w:bCs/>
          <w:sz w:val="20"/>
          <w:szCs w:val="20"/>
        </w:rPr>
        <w:t>qualità di (</w:t>
      </w:r>
      <w:r w:rsidRPr="000B4AE4">
        <w:rPr>
          <w:rFonts w:ascii="Arial" w:hAnsi="Arial" w:cs="Arial"/>
          <w:bCs/>
          <w:i/>
          <w:sz w:val="20"/>
          <w:szCs w:val="20"/>
        </w:rPr>
        <w:t xml:space="preserve">Titolare /Legale </w:t>
      </w:r>
      <w:proofErr w:type="gramStart"/>
      <w:r w:rsidRPr="000B4AE4">
        <w:rPr>
          <w:rFonts w:ascii="Arial" w:hAnsi="Arial" w:cs="Arial"/>
          <w:bCs/>
          <w:i/>
          <w:sz w:val="20"/>
          <w:szCs w:val="20"/>
        </w:rPr>
        <w:t>rappresentante</w:t>
      </w:r>
      <w:r>
        <w:rPr>
          <w:rFonts w:ascii="Arial" w:hAnsi="Arial" w:cs="Arial"/>
          <w:bCs/>
          <w:sz w:val="20"/>
          <w:szCs w:val="20"/>
        </w:rPr>
        <w:t>)_</w:t>
      </w:r>
      <w:proofErr w:type="gramEnd"/>
      <w:r>
        <w:rPr>
          <w:rFonts w:ascii="Arial" w:hAnsi="Arial" w:cs="Arial"/>
          <w:bCs/>
          <w:sz w:val="20"/>
          <w:szCs w:val="20"/>
        </w:rPr>
        <w:t>_________</w:t>
      </w:r>
    </w:p>
    <w:p w:rsidR="0057401D" w:rsidRPr="0098641B" w:rsidRDefault="0057401D" w:rsidP="00F625C4">
      <w:pPr>
        <w:spacing w:line="276" w:lineRule="auto"/>
        <w:jc w:val="both"/>
        <w:rPr>
          <w:rFonts w:ascii="Courier New" w:eastAsia="Calibri" w:hAnsi="Courier New" w:cs="Courier New"/>
          <w:b/>
          <w:szCs w:val="28"/>
        </w:rPr>
      </w:pPr>
    </w:p>
    <w:p w:rsidR="00A91BE5" w:rsidRDefault="00A91BE5" w:rsidP="00A91BE5">
      <w:pPr>
        <w:tabs>
          <w:tab w:val="left" w:pos="1325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 RIFERIMENTO ALLA </w:t>
      </w:r>
      <w:r w:rsidRPr="000C5ED3">
        <w:rPr>
          <w:rFonts w:ascii="Arial" w:hAnsi="Arial" w:cs="Arial"/>
          <w:b/>
          <w:bCs/>
        </w:rPr>
        <w:t xml:space="preserve">PROCEDURA </w:t>
      </w:r>
      <w:r>
        <w:rPr>
          <w:rFonts w:ascii="Arial" w:hAnsi="Arial" w:cs="Arial"/>
          <w:b/>
          <w:bCs/>
        </w:rPr>
        <w:t xml:space="preserve">NEGOZIATA </w:t>
      </w:r>
      <w:r w:rsidRPr="000C5ED3">
        <w:rPr>
          <w:rFonts w:ascii="Arial" w:hAnsi="Arial" w:cs="Arial"/>
          <w:b/>
          <w:bCs/>
        </w:rPr>
        <w:t xml:space="preserve">DI AFFIDAMENTO </w:t>
      </w:r>
      <w:r>
        <w:rPr>
          <w:rFonts w:ascii="Arial" w:hAnsi="Arial" w:cs="Arial"/>
          <w:b/>
          <w:bCs/>
        </w:rPr>
        <w:t xml:space="preserve">DEL CONTRATTO D’APPALTO PER </w:t>
      </w:r>
      <w:r w:rsidRPr="0043202A">
        <w:rPr>
          <w:rFonts w:ascii="Arial" w:hAnsi="Arial" w:cs="Arial"/>
          <w:b/>
          <w:bCs/>
        </w:rPr>
        <w:t>L’ESECUZIONE</w:t>
      </w:r>
      <w:r>
        <w:rPr>
          <w:rFonts w:ascii="Arial" w:hAnsi="Arial" w:cs="Arial"/>
          <w:b/>
          <w:bCs/>
        </w:rPr>
        <w:t xml:space="preserve"> DEI SEGUENTI LAVORI: </w:t>
      </w:r>
      <w:r w:rsidR="006D60D9" w:rsidRPr="002F2699">
        <w:rPr>
          <w:rFonts w:ascii="Verdana" w:hAnsi="Verdana" w:cs="Arial"/>
          <w:b/>
          <w:bCs/>
          <w:color w:val="000000"/>
        </w:rPr>
        <w:t>CUP</w:t>
      </w:r>
      <w:r w:rsidR="006D60D9">
        <w:rPr>
          <w:rFonts w:ascii="Verdana" w:hAnsi="Verdana" w:cs="Arial"/>
          <w:b/>
          <w:bCs/>
          <w:color w:val="000000"/>
        </w:rPr>
        <w:t xml:space="preserve"> </w:t>
      </w:r>
      <w:r w:rsidR="006D60D9" w:rsidRPr="0096750E">
        <w:rPr>
          <w:rFonts w:ascii="Verdana" w:hAnsi="Verdana" w:cs="Arial"/>
          <w:b/>
          <w:bCs/>
          <w:color w:val="000000"/>
        </w:rPr>
        <w:t>F74H16000890001</w:t>
      </w:r>
      <w:r w:rsidR="006D60D9">
        <w:rPr>
          <w:rFonts w:ascii="Verdana" w:hAnsi="Verdana" w:cs="Arial"/>
          <w:b/>
          <w:bCs/>
          <w:color w:val="000000"/>
        </w:rPr>
        <w:t xml:space="preserve"> </w:t>
      </w:r>
      <w:r w:rsidR="006D60D9" w:rsidRPr="002F2699">
        <w:rPr>
          <w:rFonts w:ascii="Verdana" w:hAnsi="Verdana" w:cs="Arial"/>
          <w:b/>
          <w:bCs/>
          <w:color w:val="000000"/>
        </w:rPr>
        <w:t xml:space="preserve">– CIG </w:t>
      </w:r>
      <w:r w:rsidR="006D60D9" w:rsidRPr="0096750E">
        <w:rPr>
          <w:rFonts w:ascii="Verdana" w:hAnsi="Verdana" w:cs="Arial"/>
          <w:b/>
          <w:bCs/>
          <w:color w:val="000000"/>
        </w:rPr>
        <w:t>6795138544</w:t>
      </w:r>
      <w:r w:rsidR="006D60D9">
        <w:rPr>
          <w:rFonts w:ascii="Verdana" w:hAnsi="Verdana" w:cs="Arial"/>
          <w:b/>
          <w:bCs/>
          <w:color w:val="000000"/>
        </w:rPr>
        <w:t xml:space="preserve"> – OPCM 3258/2002 - </w:t>
      </w:r>
      <w:r w:rsidR="006D60D9" w:rsidRPr="002F6F05">
        <w:rPr>
          <w:rFonts w:ascii="Verdana" w:hAnsi="Verdana" w:cs="Arial"/>
          <w:b/>
          <w:bCs/>
          <w:color w:val="000000"/>
          <w:szCs w:val="24"/>
        </w:rPr>
        <w:t xml:space="preserve">cod. BO004 – Comune di Camugnano (BO) – Interventi di consolidamento dissesti e sistemazione rete idraulica in </w:t>
      </w:r>
      <w:proofErr w:type="spellStart"/>
      <w:r w:rsidR="006D60D9" w:rsidRPr="002F6F05">
        <w:rPr>
          <w:rFonts w:ascii="Verdana" w:hAnsi="Verdana" w:cs="Arial"/>
          <w:b/>
          <w:bCs/>
          <w:color w:val="000000"/>
          <w:szCs w:val="24"/>
        </w:rPr>
        <w:t>loc</w:t>
      </w:r>
      <w:proofErr w:type="spellEnd"/>
      <w:r w:rsidR="006D60D9" w:rsidRPr="002F6F05">
        <w:rPr>
          <w:rFonts w:ascii="Verdana" w:hAnsi="Verdana" w:cs="Arial"/>
          <w:b/>
          <w:bCs/>
          <w:color w:val="000000"/>
          <w:szCs w:val="24"/>
        </w:rPr>
        <w:t xml:space="preserve">. </w:t>
      </w:r>
      <w:proofErr w:type="spellStart"/>
      <w:r w:rsidR="006D60D9" w:rsidRPr="002F6F05">
        <w:rPr>
          <w:rFonts w:ascii="Verdana" w:hAnsi="Verdana" w:cs="Arial"/>
          <w:b/>
          <w:bCs/>
          <w:color w:val="000000"/>
          <w:szCs w:val="24"/>
        </w:rPr>
        <w:t>Matella</w:t>
      </w:r>
      <w:proofErr w:type="spellEnd"/>
    </w:p>
    <w:p w:rsidR="00A91BE5" w:rsidRPr="000C5ED3" w:rsidRDefault="00A91BE5" w:rsidP="00A91BE5">
      <w:pPr>
        <w:tabs>
          <w:tab w:val="left" w:pos="1325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A91BE5" w:rsidRPr="0098641B" w:rsidRDefault="00A91BE5" w:rsidP="002565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INDETTA </w:t>
      </w:r>
      <w:r w:rsidR="00256598">
        <w:rPr>
          <w:rFonts w:ascii="Arial" w:eastAsia="MS Mincho" w:hAnsi="Arial" w:cs="Arial"/>
          <w:b/>
          <w:bCs/>
          <w:lang w:eastAsia="ja-JP"/>
        </w:rPr>
        <w:t xml:space="preserve">A SEGUITO DELLA DETERMINAZIONE A CONTRARRE ADOTTATA CON DETERMINAZIONE DIRIGENZIALE </w:t>
      </w:r>
      <w:r w:rsidRPr="00955E0A">
        <w:rPr>
          <w:rFonts w:ascii="Arial" w:eastAsia="MS Mincho" w:hAnsi="Arial" w:cs="Arial"/>
          <w:b/>
          <w:bCs/>
          <w:lang w:eastAsia="ja-JP"/>
        </w:rPr>
        <w:t xml:space="preserve">N. </w:t>
      </w:r>
      <w:r w:rsidR="006D60D9">
        <w:rPr>
          <w:rFonts w:ascii="Arial" w:eastAsia="MS Mincho" w:hAnsi="Arial" w:cs="Arial"/>
          <w:b/>
          <w:bCs/>
          <w:lang w:eastAsia="ja-JP"/>
        </w:rPr>
        <w:t>2486</w:t>
      </w:r>
      <w:r w:rsidRPr="00955E0A">
        <w:rPr>
          <w:rFonts w:ascii="Arial" w:eastAsia="MS Mincho" w:hAnsi="Arial" w:cs="Arial"/>
          <w:b/>
          <w:bCs/>
          <w:lang w:eastAsia="ja-JP"/>
        </w:rPr>
        <w:t xml:space="preserve"> DEL </w:t>
      </w:r>
      <w:r w:rsidR="006D60D9">
        <w:rPr>
          <w:rFonts w:ascii="Arial" w:eastAsia="MS Mincho" w:hAnsi="Arial" w:cs="Arial"/>
          <w:b/>
          <w:bCs/>
          <w:lang w:eastAsia="ja-JP"/>
        </w:rPr>
        <w:t>13/12/2016</w:t>
      </w:r>
      <w:bookmarkStart w:id="0" w:name="_GoBack"/>
      <w:bookmarkEnd w:id="0"/>
    </w:p>
    <w:p w:rsidR="00A91BE5" w:rsidRDefault="00A91BE5" w:rsidP="00F625C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7401D" w:rsidRDefault="0057401D" w:rsidP="0057401D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DICHIARA DI ACCETTARE IL SEGUENTE PATTO DI INTEGRITA’ </w:t>
      </w:r>
      <w:r>
        <w:rPr>
          <w:rFonts w:ascii="Arial" w:hAnsi="Arial" w:cs="Arial"/>
          <w:b/>
          <w:bCs/>
          <w:color w:val="000000"/>
        </w:rPr>
        <w:t xml:space="preserve">APPROVATO DALLA </w:t>
      </w:r>
      <w:r w:rsidRPr="001D7EF5">
        <w:rPr>
          <w:rFonts w:ascii="Arial" w:hAnsi="Arial" w:cs="Arial"/>
          <w:b/>
          <w:bCs/>
          <w:color w:val="000000"/>
        </w:rPr>
        <w:t>REGIONE EMILIA-ROMAGNA</w:t>
      </w:r>
      <w:r>
        <w:rPr>
          <w:rFonts w:ascii="Arial" w:hAnsi="Arial" w:cs="Arial"/>
          <w:b/>
          <w:bCs/>
          <w:color w:val="000000"/>
        </w:rPr>
        <w:t xml:space="preserve"> CON DELIBERA DELLA </w:t>
      </w:r>
      <w:proofErr w:type="gramStart"/>
      <w:r w:rsidRPr="007632BB">
        <w:rPr>
          <w:rFonts w:ascii="Arial" w:hAnsi="Arial" w:cs="Arial"/>
          <w:b/>
          <w:bCs/>
          <w:color w:val="000000"/>
        </w:rPr>
        <w:t>GIUNTA  N.</w:t>
      </w:r>
      <w:proofErr w:type="gramEnd"/>
      <w:r w:rsidRPr="007632BB">
        <w:rPr>
          <w:rFonts w:ascii="Arial" w:hAnsi="Arial" w:cs="Arial"/>
          <w:b/>
          <w:bCs/>
          <w:color w:val="000000"/>
        </w:rPr>
        <w:t xml:space="preserve"> 966 DEL</w:t>
      </w:r>
      <w:r>
        <w:rPr>
          <w:rFonts w:ascii="Arial" w:hAnsi="Arial" w:cs="Arial"/>
          <w:b/>
          <w:bCs/>
          <w:color w:val="000000"/>
        </w:rPr>
        <w:t xml:space="preserve"> 30 GIUGNO 2014</w:t>
      </w:r>
    </w:p>
    <w:p w:rsidR="0057401D" w:rsidRDefault="0057401D" w:rsidP="0057401D">
      <w:pPr>
        <w:rPr>
          <w:rFonts w:ascii="Courier New" w:eastAsia="Calibri" w:hAnsi="Courier New" w:cs="Courier New"/>
          <w:b/>
          <w:szCs w:val="28"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 xml:space="preserve">Art. 1. Finalità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Il presente Patto d’integrità stabilisce la reciproca</w:t>
      </w:r>
      <w:r w:rsidR="00CE1773">
        <w:rPr>
          <w:rFonts w:ascii="Arial" w:eastAsia="Calibri" w:hAnsi="Arial" w:cs="Arial"/>
        </w:rPr>
        <w:t xml:space="preserve"> e formale obbligazione, tra l’</w:t>
      </w:r>
      <w:r w:rsidRPr="0098641B">
        <w:rPr>
          <w:rFonts w:ascii="Arial" w:eastAsia="Calibri" w:hAnsi="Arial" w:cs="Arial"/>
        </w:rPr>
        <w:t xml:space="preserve">Amministrazione aggiudicatrice e gli operatori economici, di improntare i propri comportamenti ai principi di lealtà, trasparenza e correttezza.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Per i consorzi ordinari o raggruppamenti temporanei l’obbligo riguarda tutti i consorziati o partecipanti al raggruppamento o consorzio.</w:t>
      </w:r>
    </w:p>
    <w:p w:rsidR="0057401D" w:rsidRPr="0098641B" w:rsidRDefault="00CE1773" w:rsidP="0057401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Patto di </w:t>
      </w:r>
      <w:r w:rsidR="0057401D" w:rsidRPr="0098641B">
        <w:rPr>
          <w:rFonts w:ascii="Arial" w:eastAsia="Calibri" w:hAnsi="Arial" w:cs="Arial"/>
        </w:rPr>
        <w:t>integrità costituirà parte integrante di qualsiasi contratto assegnato dalla Amministrazione aggiudicatrice a seguito della procedura di affidamento.</w:t>
      </w: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>Art. 2. Obblighi dell’operatore economico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L’operatore economico, per partecipare alla procedura: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dichiara di non avere  influenzato il procedimento amministrativo diretto a stabilire il contenuto del bando, o di altro atto equipollente, al fine di condizionare le modalità di scelta del contraente da parte dell’Amministrazione aggiudicatrice e di non aver corrisposto né promesso di corrispondere ad alcuno – e s’impegna a non corrispondere né promettere di corrispondere ad alcuno – direttamente o tramite terzi, ivi compresi i soggetti collegati o controllati, somme di denaro, regali o altra utilità finalizzate a facilitare l’aggiudicazione e/o gestione del contratto;</w:t>
      </w:r>
    </w:p>
    <w:p w:rsidR="0057401D" w:rsidRPr="0098641B" w:rsidRDefault="0057401D" w:rsidP="0057401D">
      <w:pPr>
        <w:ind w:left="720"/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si obbliga a non ricorrere ad alcuna mediazione o altra opera di terzi finalizzata all’aggiudicazione e/o gestione del contratto;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assicura di non trovarsi in situazioni di controllo o di collegamento (formale e/o sostanziale) con altri concorrenti e che non si è accordato e non si accorderà con altri partecipanti alla procedura, e assicura, con riferimento alla specifica procedura di affidamento, di non avere in corso né di avere praticato intese e/o pratiche restrittive della concorrenza e del mercato vietate ai sensi della vigente normativa;</w:t>
      </w:r>
      <w:r w:rsidRPr="0098641B">
        <w:rPr>
          <w:rFonts w:ascii="Arial" w:eastAsia="Calibri" w:hAnsi="Arial" w:cs="Arial"/>
          <w:color w:val="FF0000"/>
        </w:rPr>
        <w:t xml:space="preserve"> </w:t>
      </w:r>
    </w:p>
    <w:p w:rsidR="0057401D" w:rsidRPr="0098641B" w:rsidRDefault="0057401D" w:rsidP="0057401D">
      <w:pPr>
        <w:ind w:left="708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si impegna a segnalare al Responsabile della Prevenzione della Corruzione dell’Amministrazione aggiudicatrice, secondo le modalità indicate sul sito istituzionale nella sezione “Amministrazione trasparente” della Regione Emilia-Romagna,  qualsiasi tentativo di turbativa, irregolarità o distorsione nelle fasi di svolgimento della procedura o  durante l’esecuzione del contratto, da parte di </w:t>
      </w:r>
      <w:r w:rsidRPr="0098641B">
        <w:rPr>
          <w:rFonts w:ascii="Arial" w:eastAsia="Calibri" w:hAnsi="Arial" w:cs="Arial"/>
        </w:rPr>
        <w:lastRenderedPageBreak/>
        <w:t>ogni interessato o addetto o di chiunque possa influenzare le decisioni relative alla procedura, comprese illecite richieste o pretese dei dipendenti dell’Amministrazione stessa;</w:t>
      </w:r>
    </w:p>
    <w:p w:rsidR="0057401D" w:rsidRPr="0098641B" w:rsidRDefault="0057401D" w:rsidP="0057401D">
      <w:pPr>
        <w:ind w:left="708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si </w:t>
      </w:r>
      <w:proofErr w:type="gramStart"/>
      <w:r w:rsidRPr="0098641B">
        <w:rPr>
          <w:rFonts w:ascii="Arial" w:eastAsia="Calibri" w:hAnsi="Arial" w:cs="Arial"/>
        </w:rPr>
        <w:t>obbliga  ad</w:t>
      </w:r>
      <w:proofErr w:type="gramEnd"/>
      <w:r w:rsidRPr="0098641B">
        <w:rPr>
          <w:rFonts w:ascii="Arial" w:eastAsia="Calibri" w:hAnsi="Arial" w:cs="Arial"/>
        </w:rPr>
        <w:t xml:space="preserve"> informare puntualmente tutto il personale, di cui si avvale, del presente Patto di integrità e degli obblighi in esso contenuti e a vigilare affinché gli impegni sopra indicati siano osservati da tutti i collaboratori e dipendenti nell’esercizio dei compiti loro assegnati;</w:t>
      </w:r>
    </w:p>
    <w:p w:rsidR="0057401D" w:rsidRPr="0098641B" w:rsidRDefault="0057401D" w:rsidP="0057401D">
      <w:pPr>
        <w:ind w:left="708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assicura 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si </w:t>
      </w:r>
      <w:proofErr w:type="gramStart"/>
      <w:r w:rsidRPr="0098641B">
        <w:rPr>
          <w:rFonts w:ascii="Arial" w:eastAsia="Calibri" w:hAnsi="Arial" w:cs="Arial"/>
        </w:rPr>
        <w:t>obbliga  ad</w:t>
      </w:r>
      <w:proofErr w:type="gramEnd"/>
      <w:r w:rsidRPr="0098641B">
        <w:rPr>
          <w:rFonts w:ascii="Arial" w:eastAsia="Calibri" w:hAnsi="Arial" w:cs="Arial"/>
        </w:rPr>
        <w:t xml:space="preserve"> acquisire con le stesse modalità e gli stessi adempimenti previsti dalla normativa vigente in materia di subappalto, preventiva autorizzazione da parte dell’Amministrazione aggiudicatrice, anche per i subaffidamenti relativi alle seguenti categorie: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A. trasporto di materiali a discarica per conto di terzi;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B. trasporto, anche transfrontaliero, e smaltimento rifiuti per conto terzi;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C. estrazione, fornitura e trasporto terra e materiali inerti;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D. confezionamento, fornitura e trasporto di calcestruzzo e di bitume;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E. noli a freddo di macchinari;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F. forniture di ferro lavorato;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G. noli a caldo;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H. autotrasporti per conto di terzi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I. guardiania dei cantieri. 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si obbliga altresì a inserire identiche clausole di integrità e anti-corruzione nei contratti di subappalto di cui al precedente paragrafo, ed è consapevole che, in caso contrario, le eventuali autorizzazioni non saranno concesse.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Nel contratto di appalto devono essere inserite le clausole del Patto di integrità: infatti nelle fasi successive all’aggiudicazione, gli obblighi si intendono riferiti all’aggiudicatario, il quale, a sua </w:t>
      </w:r>
      <w:proofErr w:type="gramStart"/>
      <w:r w:rsidRPr="0098641B">
        <w:rPr>
          <w:rFonts w:ascii="Arial" w:eastAsia="Calibri" w:hAnsi="Arial" w:cs="Arial"/>
        </w:rPr>
        <w:t>volta,  avrà</w:t>
      </w:r>
      <w:proofErr w:type="gramEnd"/>
      <w:r w:rsidRPr="0098641B">
        <w:rPr>
          <w:rFonts w:ascii="Arial" w:eastAsia="Calibri" w:hAnsi="Arial" w:cs="Arial"/>
        </w:rPr>
        <w:t xml:space="preserve"> l’onere di pretenderne il rispetto anche dai propri subcontraenti. </w:t>
      </w:r>
    </w:p>
    <w:p w:rsidR="0057401D" w:rsidRPr="0098641B" w:rsidRDefault="0057401D" w:rsidP="0057401D">
      <w:pPr>
        <w:rPr>
          <w:rFonts w:ascii="Arial" w:eastAsia="Calibri" w:hAnsi="Arial" w:cs="Arial"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>Art. 3. Obblighi dell’Amministrazione aggiudicatrice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L’Amministrazione aggiudicatrice si obbliga a rispettare i principi di lealtà, trasparenza e correttezza e ad attivare i procedimenti disciplinari nei confronti del personale a vario titolo intervenuto nel procedimento di affidamento e nell’esecuzione del contratto in caso di violazione di detti principi e, in particolare, qualora riscontri la violazione dei contenuti dell’art. 4 “Regali, compensi e altre utilità”, dell’art. 6 “Comunicazione degli interessi finanziari e conflitti d’interesse”, dell’art. 7 “Obbligo di astensione”, dell’art. 8 “Prevenzione della Corruzione”, dell’art. 13 “Disposizioni particolari per i dirigenti” e dell’art. 14 “Contratti e altri atti negoziali” del D.P.R.16.04.2013, n.62, Regolamento recante codice di comportamento dei dipendenti pubblici.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In particolare l’Amministrazione aggiudicatrice assume l’espresso impegno anticorruzione di non offrire, accettare o richiedere somme di denaro o qualsiasi altra ricompensa, vantaggio o beneficio, sia direttamente che indirettamente tramite intermediari, al fine dell'assegnazione del contratto e/o al fine di distorcerne la relativa corretta esecuzione.</w:t>
      </w:r>
    </w:p>
    <w:p w:rsidR="0057401D" w:rsidRPr="0098641B" w:rsidRDefault="00CE1773" w:rsidP="0057401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</w:t>
      </w:r>
      <w:r w:rsidR="0057401D" w:rsidRPr="0098641B">
        <w:rPr>
          <w:rFonts w:ascii="Arial" w:eastAsia="Calibri" w:hAnsi="Arial" w:cs="Arial"/>
        </w:rPr>
        <w:t>Amministrazione aggiudicatrice è obbligata a rendere pubblici i dati più rilevanti riguardanti l’aggiudicazione, in base alla normativa in materia di trasparenza.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  <w:b/>
        </w:rPr>
      </w:pPr>
    </w:p>
    <w:p w:rsidR="0057401D" w:rsidRPr="0098641B" w:rsidRDefault="0057401D" w:rsidP="0057401D">
      <w:pPr>
        <w:jc w:val="both"/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>Art. 4. Violazione del Patto di integrità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La violazione del Patto di integrità è dichiarata in esito ad un procedimento di verifica in cui venga garantito adeguato contraddittorio con l’operatore economico interessato.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La violazione da parte dell’operatore economico, sia in veste di concorrente che di aggiudicatario, di uno degli impegni previsti suo carico dall’articolo 2, può comportare, secondo la gravità della violazione accertata e la fase in cui la violazione è accertata:</w:t>
      </w:r>
    </w:p>
    <w:p w:rsidR="0057401D" w:rsidRPr="0098641B" w:rsidRDefault="0057401D" w:rsidP="0057401D">
      <w:pPr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l’esclusione dalla procedura di affidamento;</w:t>
      </w:r>
    </w:p>
    <w:p w:rsidR="0057401D" w:rsidRPr="0098641B" w:rsidRDefault="0057401D" w:rsidP="0057401D">
      <w:pPr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la risoluzione di diritto dal contratto.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lastRenderedPageBreak/>
        <w:t>L’Amministrazione aggiudicatrice può non avvalersi della risoluzione del contratto qualora la ritenga pregiudizievole agli interessi pubblici, quali indicati dall’art.121, comma 2, d.lgs.104/2010; è fatto salvo in ogni caso l’eventuale diritto al risarcimento del danno;</w:t>
      </w:r>
    </w:p>
    <w:p w:rsidR="0057401D" w:rsidRPr="0098641B" w:rsidRDefault="0057401D" w:rsidP="0057401D">
      <w:pPr>
        <w:rPr>
          <w:rFonts w:ascii="Arial" w:eastAsia="Calibri" w:hAnsi="Arial" w:cs="Arial"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 xml:space="preserve">Art. 5. Efficacia del patto di integrità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Il Patto di Integrità e le sanzioni applicabili resteranno in vigore sino alla completa esecuzione del contratto assegnato a seguito della procedura di affidamento.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Il contenuto del presente documento può essere integrato dagli eventuali Protocolli di legalità sottoscritti dalla Regione Emilia-Romagna.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803357" w:rsidRDefault="0057401D" w:rsidP="0057401D">
      <w:pPr>
        <w:pStyle w:val="Paragrafobase"/>
        <w:jc w:val="center"/>
        <w:rPr>
          <w:rFonts w:ascii="Arial" w:eastAsia="Calibri" w:hAnsi="Arial" w:cs="Arial"/>
          <w:color w:val="auto"/>
          <w:sz w:val="20"/>
          <w:szCs w:val="20"/>
          <w:lang w:eastAsia="it-IT"/>
        </w:rPr>
      </w:pPr>
    </w:p>
    <w:p w:rsidR="0057401D" w:rsidRPr="0077478D" w:rsidRDefault="0057401D" w:rsidP="0057401D">
      <w:pPr>
        <w:pStyle w:val="Paragrafobase"/>
        <w:rPr>
          <w:rFonts w:ascii="Arial" w:hAnsi="Arial" w:cs="Arial"/>
          <w:sz w:val="20"/>
          <w:szCs w:val="20"/>
        </w:rPr>
      </w:pPr>
      <w:r w:rsidRPr="0077478D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___________</w:t>
      </w:r>
    </w:p>
    <w:p w:rsidR="0057401D" w:rsidRDefault="0057401D" w:rsidP="0057401D">
      <w:pPr>
        <w:pStyle w:val="Paragrafobase"/>
        <w:rPr>
          <w:rFonts w:ascii="Arial" w:hAnsi="Arial" w:cs="Arial"/>
          <w:sz w:val="20"/>
          <w:szCs w:val="20"/>
        </w:rPr>
      </w:pPr>
    </w:p>
    <w:p w:rsidR="0057401D" w:rsidRDefault="0057401D" w:rsidP="0057401D">
      <w:pPr>
        <w:pStyle w:val="Paragrafobase"/>
        <w:rPr>
          <w:rFonts w:ascii="Arial" w:hAnsi="Arial" w:cs="Arial"/>
          <w:sz w:val="20"/>
          <w:szCs w:val="20"/>
        </w:rPr>
      </w:pPr>
    </w:p>
    <w:p w:rsidR="0057401D" w:rsidRDefault="0057401D" w:rsidP="0057401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8656D">
        <w:rPr>
          <w:rFonts w:ascii="Arial" w:hAnsi="Arial" w:cs="Arial"/>
          <w:b/>
          <w:sz w:val="20"/>
          <w:szCs w:val="20"/>
        </w:rPr>
        <w:t xml:space="preserve">TIMBRO E FIRMA DEL </w:t>
      </w:r>
      <w:r>
        <w:rPr>
          <w:rFonts w:ascii="Arial" w:hAnsi="Arial" w:cs="Arial"/>
          <w:b/>
          <w:sz w:val="20"/>
          <w:szCs w:val="20"/>
        </w:rPr>
        <w:t>TITOLARE/</w:t>
      </w:r>
      <w:r w:rsidRPr="0008656D">
        <w:rPr>
          <w:rFonts w:ascii="Arial" w:hAnsi="Arial" w:cs="Arial"/>
          <w:b/>
          <w:sz w:val="20"/>
          <w:szCs w:val="20"/>
        </w:rPr>
        <w:t>RAPPRESENTANTE LEGALE</w:t>
      </w:r>
      <w:r w:rsidRPr="00803357">
        <w:rPr>
          <w:rFonts w:ascii="Arial" w:hAnsi="Arial" w:cs="Arial"/>
          <w:b/>
          <w:sz w:val="20"/>
          <w:szCs w:val="20"/>
        </w:rPr>
        <w:t xml:space="preserve"> </w:t>
      </w:r>
      <w:r w:rsidRPr="0008656D">
        <w:rPr>
          <w:rFonts w:ascii="Arial" w:hAnsi="Arial" w:cs="Arial"/>
          <w:b/>
          <w:sz w:val="20"/>
          <w:szCs w:val="20"/>
        </w:rPr>
        <w:t>DELL’OPERATORE ECONOMICO</w:t>
      </w:r>
    </w:p>
    <w:p w:rsidR="0057401D" w:rsidRDefault="0057401D" w:rsidP="0057401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024BF7" w:rsidRPr="0008656D" w:rsidRDefault="00024BF7" w:rsidP="0057401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7401D" w:rsidRDefault="0057401D" w:rsidP="0057401D">
      <w:pPr>
        <w:pStyle w:val="Paragrafobase"/>
        <w:rPr>
          <w:rFonts w:ascii="Arial" w:hAnsi="Arial" w:cs="Arial"/>
          <w:color w:val="auto"/>
          <w:sz w:val="20"/>
          <w:szCs w:val="20"/>
        </w:rPr>
      </w:pPr>
    </w:p>
    <w:p w:rsidR="0057401D" w:rsidRDefault="0057401D" w:rsidP="0057401D">
      <w:pPr>
        <w:pStyle w:val="Paragrafobase"/>
        <w:rPr>
          <w:rFonts w:ascii="Arial" w:hAnsi="Arial" w:cs="Arial"/>
          <w:color w:val="auto"/>
          <w:sz w:val="20"/>
          <w:szCs w:val="20"/>
        </w:rPr>
      </w:pPr>
    </w:p>
    <w:p w:rsidR="00B75670" w:rsidRPr="002203C2" w:rsidRDefault="00B75670" w:rsidP="00B75670">
      <w:pPr>
        <w:pStyle w:val="Rientrocorpodeltesto"/>
        <w:ind w:left="0"/>
        <w:rPr>
          <w:sz w:val="20"/>
        </w:rPr>
      </w:pPr>
      <w:r w:rsidRPr="002203C2">
        <w:rPr>
          <w:sz w:val="20"/>
        </w:rPr>
        <w:t>All.: copia del documento d'identità in corso di validità.</w:t>
      </w:r>
    </w:p>
    <w:sectPr w:rsidR="00B75670" w:rsidRPr="002203C2" w:rsidSect="00B75670">
      <w:footerReference w:type="even" r:id="rId7"/>
      <w:footerReference w:type="default" r:id="rId8"/>
      <w:pgSz w:w="11907" w:h="16840" w:code="9"/>
      <w:pgMar w:top="1701" w:right="1134" w:bottom="1701" w:left="1134" w:header="964" w:footer="964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D9" w:rsidRDefault="006D60D9">
      <w:r>
        <w:separator/>
      </w:r>
    </w:p>
  </w:endnote>
  <w:endnote w:type="continuationSeparator" w:id="0">
    <w:p w:rsidR="006D60D9" w:rsidRDefault="006D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1D" w:rsidRDefault="005740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401D" w:rsidRDefault="005740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1D" w:rsidRDefault="005740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0D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7401D" w:rsidRDefault="005740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D9" w:rsidRDefault="006D60D9">
      <w:r>
        <w:separator/>
      </w:r>
    </w:p>
  </w:footnote>
  <w:footnote w:type="continuationSeparator" w:id="0">
    <w:p w:rsidR="006D60D9" w:rsidRDefault="006D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A621B38"/>
    <w:multiLevelType w:val="singleLevel"/>
    <w:tmpl w:val="5764F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1">
    <w:nsid w:val="6F18374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9"/>
    <w:rsid w:val="00024BF7"/>
    <w:rsid w:val="00096838"/>
    <w:rsid w:val="000A67EF"/>
    <w:rsid w:val="0011750A"/>
    <w:rsid w:val="00120AC8"/>
    <w:rsid w:val="00123FF0"/>
    <w:rsid w:val="001254B0"/>
    <w:rsid w:val="00134C91"/>
    <w:rsid w:val="00151451"/>
    <w:rsid w:val="0020508C"/>
    <w:rsid w:val="00211225"/>
    <w:rsid w:val="002203C2"/>
    <w:rsid w:val="00256598"/>
    <w:rsid w:val="0028526B"/>
    <w:rsid w:val="00295C6C"/>
    <w:rsid w:val="002C2EEE"/>
    <w:rsid w:val="003351F0"/>
    <w:rsid w:val="00356D94"/>
    <w:rsid w:val="003B102A"/>
    <w:rsid w:val="00452A77"/>
    <w:rsid w:val="00497C44"/>
    <w:rsid w:val="004A5F6D"/>
    <w:rsid w:val="004C26F2"/>
    <w:rsid w:val="004F2B19"/>
    <w:rsid w:val="00550D1F"/>
    <w:rsid w:val="00563B08"/>
    <w:rsid w:val="0057401D"/>
    <w:rsid w:val="005B6AF8"/>
    <w:rsid w:val="00617BCD"/>
    <w:rsid w:val="00637856"/>
    <w:rsid w:val="00690B0B"/>
    <w:rsid w:val="006D60D9"/>
    <w:rsid w:val="007B1539"/>
    <w:rsid w:val="007B4EF6"/>
    <w:rsid w:val="007D38C3"/>
    <w:rsid w:val="008035D9"/>
    <w:rsid w:val="008075EF"/>
    <w:rsid w:val="008D3ED7"/>
    <w:rsid w:val="00921DED"/>
    <w:rsid w:val="00953358"/>
    <w:rsid w:val="00955E0A"/>
    <w:rsid w:val="009D7A84"/>
    <w:rsid w:val="009F3589"/>
    <w:rsid w:val="00A101C6"/>
    <w:rsid w:val="00A76F56"/>
    <w:rsid w:val="00A91BE5"/>
    <w:rsid w:val="00B356FC"/>
    <w:rsid w:val="00B4409C"/>
    <w:rsid w:val="00B75670"/>
    <w:rsid w:val="00B8438B"/>
    <w:rsid w:val="00BC49BF"/>
    <w:rsid w:val="00BD0CF2"/>
    <w:rsid w:val="00C14EDE"/>
    <w:rsid w:val="00C17FC0"/>
    <w:rsid w:val="00C27A1E"/>
    <w:rsid w:val="00C30540"/>
    <w:rsid w:val="00C4130B"/>
    <w:rsid w:val="00C713FF"/>
    <w:rsid w:val="00C8454E"/>
    <w:rsid w:val="00CA5ED5"/>
    <w:rsid w:val="00CE1773"/>
    <w:rsid w:val="00D117D9"/>
    <w:rsid w:val="00D24166"/>
    <w:rsid w:val="00E86F9D"/>
    <w:rsid w:val="00EA34DA"/>
    <w:rsid w:val="00EB0815"/>
    <w:rsid w:val="00F625C4"/>
    <w:rsid w:val="00FB57CD"/>
    <w:rsid w:val="00FC0427"/>
    <w:rsid w:val="00FC2B9C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547D"/>
  <w15:chartTrackingRefBased/>
  <w15:docId w15:val="{6F86B53B-FAE2-4335-B9CE-0CF482C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B75670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B75670"/>
    <w:pPr>
      <w:spacing w:line="360" w:lineRule="auto"/>
      <w:ind w:left="426" w:firstLine="24"/>
      <w:jc w:val="both"/>
    </w:pPr>
    <w:rPr>
      <w:b/>
      <w:sz w:val="24"/>
    </w:rPr>
  </w:style>
  <w:style w:type="paragraph" w:styleId="Pidipagina">
    <w:name w:val="footer"/>
    <w:basedOn w:val="Normale"/>
    <w:rsid w:val="00B75670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B75670"/>
  </w:style>
  <w:style w:type="paragraph" w:styleId="Testonormale">
    <w:name w:val="Plain Text"/>
    <w:basedOn w:val="Normale"/>
    <w:rsid w:val="00B75670"/>
    <w:rPr>
      <w:rFonts w:ascii="Courier New" w:hAnsi="Courier New"/>
    </w:rPr>
  </w:style>
  <w:style w:type="paragraph" w:styleId="Corpotesto">
    <w:name w:val="Body Text"/>
    <w:basedOn w:val="Normale"/>
    <w:rsid w:val="00B75670"/>
    <w:pPr>
      <w:spacing w:after="120"/>
    </w:pPr>
  </w:style>
  <w:style w:type="character" w:styleId="Collegamentoipertestuale">
    <w:name w:val="Hyperlink"/>
    <w:rsid w:val="00123FF0"/>
    <w:rPr>
      <w:color w:val="0000FF"/>
      <w:u w:val="single"/>
    </w:rPr>
  </w:style>
  <w:style w:type="paragraph" w:customStyle="1" w:styleId="Paragrafobase">
    <w:name w:val="[Paragrafo base]"/>
    <w:basedOn w:val="Normale"/>
    <w:rsid w:val="005740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57401D"/>
    <w:pPr>
      <w:spacing w:after="200"/>
    </w:pPr>
    <w:rPr>
      <w:rFonts w:ascii="Cambria" w:eastAsia="Cambria" w:hAnsi="Cambria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57401D"/>
    <w:rPr>
      <w:rFonts w:ascii="Cambria" w:eastAsia="Cambria" w:hAnsi="Cambria"/>
      <w:lang w:val="it-IT" w:eastAsia="en-US" w:bidi="ar-SA"/>
    </w:rPr>
  </w:style>
  <w:style w:type="character" w:styleId="Rimandonotaapidipagina">
    <w:name w:val="footnote reference"/>
    <w:rsid w:val="0057401D"/>
    <w:rPr>
      <w:vertAlign w:val="superscript"/>
    </w:rPr>
  </w:style>
  <w:style w:type="paragraph" w:styleId="Intestazione">
    <w:name w:val="header"/>
    <w:basedOn w:val="Normale"/>
    <w:rsid w:val="00024BF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N03SRV\412GareAppalti$\A%20e%20C\MODELLI%20D.LGS.50-2016\0032_MOD.2%20DichiarazionePattoIntegrit&#224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0032_MOD.2 DichiarazionePattoIntegrità</Template>
  <TotalTime>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M9</vt:lpstr>
    </vt:vector>
  </TitlesOfParts>
  <Company>RER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M9</dc:title>
  <dc:subject/>
  <dc:creator>Vogli Mauro</dc:creator>
  <cp:keywords/>
  <cp:lastModifiedBy>Vogli Mauro</cp:lastModifiedBy>
  <cp:revision>1</cp:revision>
  <cp:lastPrinted>1601-01-01T00:00:00Z</cp:lastPrinted>
  <dcterms:created xsi:type="dcterms:W3CDTF">2017-02-07T14:05:00Z</dcterms:created>
  <dcterms:modified xsi:type="dcterms:W3CDTF">2017-02-07T14:06:00Z</dcterms:modified>
</cp:coreProperties>
</file>